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02A" w:rsidRPr="004A25E7" w:rsidRDefault="00AD002A" w:rsidP="00AD002A">
      <w:pPr>
        <w:jc w:val="center"/>
        <w:rPr>
          <w:b/>
          <w:sz w:val="30"/>
          <w:szCs w:val="30"/>
        </w:rPr>
      </w:pPr>
      <w:r w:rsidRPr="004A25E7">
        <w:rPr>
          <w:rFonts w:hint="eastAsia"/>
          <w:b/>
          <w:sz w:val="30"/>
          <w:szCs w:val="30"/>
        </w:rPr>
        <w:t>新湖在线</w:t>
      </w:r>
    </w:p>
    <w:p w:rsidR="00AD002A" w:rsidRPr="00B3306C" w:rsidRDefault="00AD002A" w:rsidP="00AD002A">
      <w:pPr>
        <w:ind w:firstLine="405"/>
        <w:rPr>
          <w:b/>
        </w:rPr>
      </w:pPr>
      <w:r>
        <w:rPr>
          <w:rFonts w:hint="eastAsia"/>
        </w:rPr>
        <w:t>欢迎使用新湖在线，新湖在线是非安装版的聊天工具</w:t>
      </w:r>
      <w:r>
        <w:rPr>
          <w:rFonts w:hint="eastAsia"/>
        </w:rPr>
        <w:t>,</w:t>
      </w:r>
      <w:r>
        <w:rPr>
          <w:rFonts w:hint="eastAsia"/>
        </w:rPr>
        <w:t>在这个平台中，用户将可以定制我司的资讯产品，并可以进行跟相应的客服，业务人员，研究员进行即时聊天。因为整体功能类似于</w:t>
      </w:r>
      <w:r>
        <w:rPr>
          <w:rFonts w:hint="eastAsia"/>
        </w:rPr>
        <w:t>QQ</w:t>
      </w:r>
      <w:r>
        <w:rPr>
          <w:rFonts w:hint="eastAsia"/>
        </w:rPr>
        <w:t>，就会比较重点介绍资讯功能和操作部分，</w:t>
      </w:r>
      <w:r w:rsidR="006663DC">
        <w:rPr>
          <w:rFonts w:hint="eastAsia"/>
          <w:b/>
        </w:rPr>
        <w:t>大家如有问题，可以咨询</w:t>
      </w:r>
      <w:r w:rsidRPr="00B3306C">
        <w:rPr>
          <w:rFonts w:hint="eastAsia"/>
          <w:b/>
        </w:rPr>
        <w:t>您的客服人员。</w:t>
      </w:r>
    </w:p>
    <w:p w:rsidR="00AD002A" w:rsidRDefault="00AD002A" w:rsidP="00AD002A">
      <w:r>
        <w:rPr>
          <w:rFonts w:hint="eastAsia"/>
        </w:rPr>
        <w:t>第一步将下载的工具包选择解压到当前文件夹中，然后打开文件夹，找到图</w:t>
      </w:r>
      <w:r>
        <w:rPr>
          <w:rFonts w:hint="eastAsia"/>
        </w:rPr>
        <w:t>1-1</w:t>
      </w:r>
      <w:r>
        <w:rPr>
          <w:rFonts w:hint="eastAsia"/>
        </w:rPr>
        <w:t>中标识的文件</w:t>
      </w:r>
    </w:p>
    <w:p w:rsidR="00AD002A" w:rsidRDefault="00734DD6" w:rsidP="00AD002A">
      <w:r>
        <w:rPr>
          <w:noProof/>
        </w:rPr>
        <w:drawing>
          <wp:inline distT="0" distB="0" distL="0" distR="0">
            <wp:extent cx="5276850" cy="2495550"/>
            <wp:effectExtent l="19050" t="0" r="0" b="0"/>
            <wp:docPr id="1" name="图片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1.png"/>
                    <pic:cNvPicPr>
                      <a:picLocks noChangeAspect="1" noChangeArrowheads="1"/>
                    </pic:cNvPicPr>
                  </pic:nvPicPr>
                  <pic:blipFill>
                    <a:blip r:embed="rId6" cstate="print"/>
                    <a:srcRect/>
                    <a:stretch>
                      <a:fillRect/>
                    </a:stretch>
                  </pic:blipFill>
                  <pic:spPr bwMode="auto">
                    <a:xfrm>
                      <a:off x="0" y="0"/>
                      <a:ext cx="5276850" cy="2495550"/>
                    </a:xfrm>
                    <a:prstGeom prst="rect">
                      <a:avLst/>
                    </a:prstGeom>
                    <a:noFill/>
                    <a:ln w="9525">
                      <a:noFill/>
                      <a:miter lim="800000"/>
                      <a:headEnd/>
                      <a:tailEnd/>
                    </a:ln>
                  </pic:spPr>
                </pic:pic>
              </a:graphicData>
            </a:graphic>
          </wp:inline>
        </w:drawing>
      </w:r>
    </w:p>
    <w:p w:rsidR="00AD002A" w:rsidRDefault="00AD002A" w:rsidP="00AD002A">
      <w:pPr>
        <w:jc w:val="center"/>
      </w:pPr>
      <w:r>
        <w:rPr>
          <w:rFonts w:hint="eastAsia"/>
        </w:rPr>
        <w:t>图</w:t>
      </w:r>
      <w:r>
        <w:rPr>
          <w:rFonts w:hint="eastAsia"/>
        </w:rPr>
        <w:t xml:space="preserve">1-1 </w:t>
      </w:r>
      <w:r>
        <w:rPr>
          <w:rFonts w:hint="eastAsia"/>
        </w:rPr>
        <w:t>文件列表</w:t>
      </w:r>
    </w:p>
    <w:p w:rsidR="00AD002A" w:rsidRDefault="00AD002A" w:rsidP="00AD002A"/>
    <w:p w:rsidR="00AD002A" w:rsidRDefault="00AD002A" w:rsidP="00AD002A">
      <w:r>
        <w:rPr>
          <w:rFonts w:hint="eastAsia"/>
        </w:rPr>
        <w:t>第二步</w:t>
      </w:r>
      <w:r>
        <w:rPr>
          <w:rFonts w:hint="eastAsia"/>
        </w:rPr>
        <w:t xml:space="preserve"> </w:t>
      </w:r>
      <w:r>
        <w:rPr>
          <w:rFonts w:hint="eastAsia"/>
        </w:rPr>
        <w:t>双击运行</w:t>
      </w:r>
      <w:r>
        <w:rPr>
          <w:rFonts w:hint="eastAsia"/>
        </w:rPr>
        <w:t xml:space="preserve"> Colink.exe</w:t>
      </w:r>
      <w:r>
        <w:rPr>
          <w:rFonts w:hint="eastAsia"/>
        </w:rPr>
        <w:t>，在弹出的界面（如图</w:t>
      </w:r>
      <w:r>
        <w:rPr>
          <w:rFonts w:hint="eastAsia"/>
        </w:rPr>
        <w:t>1-2</w:t>
      </w:r>
      <w:r>
        <w:rPr>
          <w:rFonts w:hint="eastAsia"/>
        </w:rPr>
        <w:t>）中输入账号和密码，（其中账号就是各位的期货账号，密码可以通过业务人员那里去获取）</w:t>
      </w:r>
    </w:p>
    <w:p w:rsidR="00AD002A" w:rsidRDefault="00734DD6" w:rsidP="00AD002A">
      <w:r>
        <w:rPr>
          <w:noProof/>
        </w:rPr>
        <w:drawing>
          <wp:inline distT="0" distB="0" distL="0" distR="0">
            <wp:extent cx="2457450" cy="3086100"/>
            <wp:effectExtent l="19050" t="0" r="0" b="0"/>
            <wp:docPr id="2" name="图片 1"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2.png"/>
                    <pic:cNvPicPr>
                      <a:picLocks noChangeAspect="1" noChangeArrowheads="1"/>
                    </pic:cNvPicPr>
                  </pic:nvPicPr>
                  <pic:blipFill>
                    <a:blip r:embed="rId7" cstate="print"/>
                    <a:srcRect/>
                    <a:stretch>
                      <a:fillRect/>
                    </a:stretch>
                  </pic:blipFill>
                  <pic:spPr bwMode="auto">
                    <a:xfrm>
                      <a:off x="0" y="0"/>
                      <a:ext cx="2457450" cy="3086100"/>
                    </a:xfrm>
                    <a:prstGeom prst="rect">
                      <a:avLst/>
                    </a:prstGeom>
                    <a:noFill/>
                    <a:ln w="9525">
                      <a:noFill/>
                      <a:miter lim="800000"/>
                      <a:headEnd/>
                      <a:tailEnd/>
                    </a:ln>
                  </pic:spPr>
                </pic:pic>
              </a:graphicData>
            </a:graphic>
          </wp:inline>
        </w:drawing>
      </w:r>
    </w:p>
    <w:p w:rsidR="00AD002A" w:rsidRDefault="00AD002A" w:rsidP="00AD002A">
      <w:r>
        <w:rPr>
          <w:rFonts w:hint="eastAsia"/>
        </w:rPr>
        <w:t>图</w:t>
      </w:r>
      <w:r>
        <w:rPr>
          <w:rFonts w:hint="eastAsia"/>
        </w:rPr>
        <w:t xml:space="preserve">1-2 </w:t>
      </w:r>
      <w:r>
        <w:rPr>
          <w:rFonts w:hint="eastAsia"/>
        </w:rPr>
        <w:t>登录界面</w:t>
      </w:r>
    </w:p>
    <w:p w:rsidR="00AD002A" w:rsidRDefault="00AD002A" w:rsidP="00AD002A">
      <w:r>
        <w:rPr>
          <w:rFonts w:hint="eastAsia"/>
        </w:rPr>
        <w:t>输入账号和密码，点击登录，如果出现登录失败，可以找您的客服人员，他们会查看你的账号和密码的，并给予更正</w:t>
      </w:r>
    </w:p>
    <w:p w:rsidR="00AD002A" w:rsidRDefault="00AD002A" w:rsidP="00AD002A"/>
    <w:p w:rsidR="00AD002A" w:rsidRDefault="00AD002A" w:rsidP="00AD002A"/>
    <w:p w:rsidR="00AD002A" w:rsidRDefault="00AD002A" w:rsidP="00AD002A">
      <w:r>
        <w:rPr>
          <w:rFonts w:hint="eastAsia"/>
        </w:rPr>
        <w:t>第三步</w:t>
      </w:r>
      <w:r>
        <w:rPr>
          <w:rFonts w:hint="eastAsia"/>
        </w:rPr>
        <w:t>:</w:t>
      </w:r>
      <w:r>
        <w:rPr>
          <w:rFonts w:hint="eastAsia"/>
        </w:rPr>
        <w:t>登录界面之后，整个界面会比较类似</w:t>
      </w:r>
      <w:r>
        <w:rPr>
          <w:rFonts w:hint="eastAsia"/>
        </w:rPr>
        <w:t>QQ</w:t>
      </w:r>
      <w:r>
        <w:rPr>
          <w:rFonts w:hint="eastAsia"/>
        </w:rPr>
        <w:t>的登录界面，如图</w:t>
      </w:r>
      <w:r>
        <w:rPr>
          <w:rFonts w:hint="eastAsia"/>
        </w:rPr>
        <w:t>1-3</w:t>
      </w:r>
    </w:p>
    <w:p w:rsidR="00AD002A" w:rsidRDefault="00734DD6" w:rsidP="00AD002A">
      <w:r>
        <w:rPr>
          <w:noProof/>
        </w:rPr>
        <w:drawing>
          <wp:inline distT="0" distB="0" distL="0" distR="0">
            <wp:extent cx="3000375" cy="5734050"/>
            <wp:effectExtent l="19050" t="0" r="9525" b="0"/>
            <wp:docPr id="3" name="图片 2"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3.png"/>
                    <pic:cNvPicPr>
                      <a:picLocks noChangeAspect="1" noChangeArrowheads="1"/>
                    </pic:cNvPicPr>
                  </pic:nvPicPr>
                  <pic:blipFill>
                    <a:blip r:embed="rId8" cstate="print"/>
                    <a:srcRect/>
                    <a:stretch>
                      <a:fillRect/>
                    </a:stretch>
                  </pic:blipFill>
                  <pic:spPr bwMode="auto">
                    <a:xfrm>
                      <a:off x="0" y="0"/>
                      <a:ext cx="3000375" cy="5734050"/>
                    </a:xfrm>
                    <a:prstGeom prst="rect">
                      <a:avLst/>
                    </a:prstGeom>
                    <a:noFill/>
                    <a:ln w="9525">
                      <a:noFill/>
                      <a:miter lim="800000"/>
                      <a:headEnd/>
                      <a:tailEnd/>
                    </a:ln>
                  </pic:spPr>
                </pic:pic>
              </a:graphicData>
            </a:graphic>
          </wp:inline>
        </w:drawing>
      </w:r>
    </w:p>
    <w:p w:rsidR="00AD002A" w:rsidRDefault="00AD002A" w:rsidP="00AD002A">
      <w:r>
        <w:rPr>
          <w:rFonts w:hint="eastAsia"/>
        </w:rPr>
        <w:t xml:space="preserve">      </w:t>
      </w:r>
      <w:r>
        <w:rPr>
          <w:rFonts w:hint="eastAsia"/>
        </w:rPr>
        <w:t>图</w:t>
      </w:r>
      <w:r>
        <w:rPr>
          <w:rFonts w:hint="eastAsia"/>
        </w:rPr>
        <w:t xml:space="preserve">1-3 </w:t>
      </w:r>
      <w:r>
        <w:rPr>
          <w:rFonts w:hint="eastAsia"/>
        </w:rPr>
        <w:t>登录页面</w:t>
      </w:r>
    </w:p>
    <w:p w:rsidR="00AD002A" w:rsidRDefault="00AD002A" w:rsidP="00AD002A"/>
    <w:p w:rsidR="00AD002A" w:rsidRDefault="00AD002A" w:rsidP="00AD002A"/>
    <w:p w:rsidR="00AD002A" w:rsidRDefault="00AD002A" w:rsidP="00AD002A"/>
    <w:p w:rsidR="00AD002A" w:rsidRDefault="00AD002A" w:rsidP="00AD002A"/>
    <w:p w:rsidR="00AD002A" w:rsidRDefault="00AD002A" w:rsidP="00AD002A"/>
    <w:p w:rsidR="00AD002A" w:rsidRDefault="00AD002A" w:rsidP="00AD002A"/>
    <w:p w:rsidR="00AD002A" w:rsidRDefault="00AD002A" w:rsidP="00AD002A"/>
    <w:p w:rsidR="00AD002A" w:rsidRDefault="00AD002A" w:rsidP="00AD002A"/>
    <w:p w:rsidR="00AD002A" w:rsidRDefault="00AD002A" w:rsidP="00AD002A"/>
    <w:p w:rsidR="00AD002A" w:rsidRDefault="00AD002A" w:rsidP="00AD002A"/>
    <w:p w:rsidR="00AD002A" w:rsidRDefault="00AD002A" w:rsidP="00AD002A">
      <w:r>
        <w:rPr>
          <w:rFonts w:hint="eastAsia"/>
        </w:rPr>
        <w:t>第四步，对于整个的界面，一般大家都比较熟悉</w:t>
      </w:r>
      <w:r>
        <w:rPr>
          <w:rFonts w:hint="eastAsia"/>
        </w:rPr>
        <w:t>QQ</w:t>
      </w:r>
      <w:r>
        <w:rPr>
          <w:rFonts w:hint="eastAsia"/>
        </w:rPr>
        <w:t>了，这里就不再多做说明，现在重点讲</w:t>
      </w:r>
      <w:r>
        <w:rPr>
          <w:rFonts w:hint="eastAsia"/>
        </w:rPr>
        <w:lastRenderedPageBreak/>
        <w:t>解下上图中的</w:t>
      </w:r>
      <w:r w:rsidRPr="001B5441">
        <w:rPr>
          <w:rFonts w:hint="eastAsia"/>
          <w:b/>
        </w:rPr>
        <w:t>产品定制页面</w:t>
      </w:r>
      <w:r>
        <w:rPr>
          <w:rFonts w:hint="eastAsia"/>
          <w:b/>
        </w:rPr>
        <w:t>，</w:t>
      </w:r>
      <w:r w:rsidRPr="00757DF8">
        <w:rPr>
          <w:rFonts w:hint="eastAsia"/>
        </w:rPr>
        <w:t>点击</w:t>
      </w:r>
      <w:r>
        <w:rPr>
          <w:rFonts w:hint="eastAsia"/>
        </w:rPr>
        <w:t>箭头所指的图标，会进入产品定制页面，如图</w:t>
      </w:r>
      <w:r>
        <w:rPr>
          <w:rFonts w:hint="eastAsia"/>
        </w:rPr>
        <w:t>1-4</w:t>
      </w:r>
      <w:r>
        <w:rPr>
          <w:rFonts w:hint="eastAsia"/>
        </w:rPr>
        <w:t>，服务产品可以分为服务产品定制和研究员定制两种</w:t>
      </w:r>
    </w:p>
    <w:p w:rsidR="00AD002A" w:rsidRDefault="00734DD6" w:rsidP="00AD002A">
      <w:r>
        <w:rPr>
          <w:noProof/>
        </w:rPr>
        <w:drawing>
          <wp:inline distT="0" distB="0" distL="0" distR="0">
            <wp:extent cx="2428875" cy="4724400"/>
            <wp:effectExtent l="19050" t="0" r="9525" b="0"/>
            <wp:docPr id="4" name="图片 3"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5.png"/>
                    <pic:cNvPicPr>
                      <a:picLocks noChangeAspect="1" noChangeArrowheads="1"/>
                    </pic:cNvPicPr>
                  </pic:nvPicPr>
                  <pic:blipFill>
                    <a:blip r:embed="rId9" cstate="print"/>
                    <a:srcRect/>
                    <a:stretch>
                      <a:fillRect/>
                    </a:stretch>
                  </pic:blipFill>
                  <pic:spPr bwMode="auto">
                    <a:xfrm>
                      <a:off x="0" y="0"/>
                      <a:ext cx="2428875" cy="4724400"/>
                    </a:xfrm>
                    <a:prstGeom prst="rect">
                      <a:avLst/>
                    </a:prstGeom>
                    <a:noFill/>
                    <a:ln w="9525">
                      <a:noFill/>
                      <a:miter lim="800000"/>
                      <a:headEnd/>
                      <a:tailEnd/>
                    </a:ln>
                  </pic:spPr>
                </pic:pic>
              </a:graphicData>
            </a:graphic>
          </wp:inline>
        </w:drawing>
      </w:r>
      <w:r w:rsidR="00AD002A">
        <w:rPr>
          <w:rFonts w:hint="eastAsia"/>
        </w:rPr>
        <w:t>,</w:t>
      </w:r>
    </w:p>
    <w:p w:rsidR="00AD002A" w:rsidRDefault="00AD002A" w:rsidP="00AD002A">
      <w:pPr>
        <w:ind w:firstLineChars="750" w:firstLine="1575"/>
      </w:pPr>
      <w:r>
        <w:rPr>
          <w:rFonts w:hint="eastAsia"/>
        </w:rPr>
        <w:t>图</w:t>
      </w:r>
      <w:r>
        <w:rPr>
          <w:rFonts w:hint="eastAsia"/>
        </w:rPr>
        <w:t xml:space="preserve">1-4 </w:t>
      </w:r>
      <w:r>
        <w:rPr>
          <w:rFonts w:hint="eastAsia"/>
        </w:rPr>
        <w:t>服务定制</w:t>
      </w:r>
    </w:p>
    <w:p w:rsidR="00AD002A" w:rsidRDefault="00AD002A" w:rsidP="00AD002A">
      <w:r>
        <w:rPr>
          <w:rFonts w:hint="eastAsia"/>
        </w:rPr>
        <w:t xml:space="preserve"> </w:t>
      </w:r>
    </w:p>
    <w:p w:rsidR="00AD002A" w:rsidRDefault="00AD002A" w:rsidP="00AD002A">
      <w:r>
        <w:rPr>
          <w:rFonts w:hint="eastAsia"/>
        </w:rPr>
        <w:t>（一），服务定制，当前的服务产品分为宏观股指类，金属类，农产品类，能源化工类。用户可以定制相应的产品。服务产品有两个状态，</w:t>
      </w:r>
      <w:r w:rsidRPr="00F1338E">
        <w:rPr>
          <w:rFonts w:hint="eastAsia"/>
          <w:b/>
        </w:rPr>
        <w:t>定制</w:t>
      </w:r>
      <w:r>
        <w:rPr>
          <w:rFonts w:hint="eastAsia"/>
        </w:rPr>
        <w:t>和</w:t>
      </w:r>
      <w:r w:rsidRPr="00F1338E">
        <w:rPr>
          <w:rFonts w:hint="eastAsia"/>
          <w:b/>
        </w:rPr>
        <w:t>退订</w:t>
      </w:r>
      <w:r>
        <w:rPr>
          <w:rFonts w:hint="eastAsia"/>
        </w:rPr>
        <w:t>。如果状态是</w:t>
      </w:r>
      <w:r w:rsidRPr="00F1338E">
        <w:rPr>
          <w:rFonts w:hint="eastAsia"/>
          <w:b/>
        </w:rPr>
        <w:t>定制</w:t>
      </w:r>
      <w:r>
        <w:rPr>
          <w:rFonts w:hint="eastAsia"/>
        </w:rPr>
        <w:t>，就是还没有定制该产品，可以选择定制。如果是</w:t>
      </w:r>
      <w:r w:rsidRPr="00F1338E">
        <w:rPr>
          <w:rFonts w:hint="eastAsia"/>
          <w:b/>
        </w:rPr>
        <w:t>退订</w:t>
      </w:r>
      <w:r>
        <w:rPr>
          <w:rFonts w:hint="eastAsia"/>
        </w:rPr>
        <w:t>，就是已经定制了该产品。</w:t>
      </w:r>
    </w:p>
    <w:p w:rsidR="00AD002A" w:rsidRDefault="00AD002A" w:rsidP="00AD002A">
      <w:pPr>
        <w:ind w:firstLine="420"/>
      </w:pPr>
      <w:r>
        <w:rPr>
          <w:rFonts w:hint="eastAsia"/>
        </w:rPr>
        <w:t>1.</w:t>
      </w:r>
      <w:r>
        <w:rPr>
          <w:rFonts w:hint="eastAsia"/>
        </w:rPr>
        <w:t>假如定制</w:t>
      </w:r>
      <w:r w:rsidRPr="00F1338E">
        <w:rPr>
          <w:rFonts w:hint="eastAsia"/>
          <w:b/>
        </w:rPr>
        <w:t>股指日报</w:t>
      </w:r>
      <w:r w:rsidRPr="00F1338E">
        <w:rPr>
          <w:rFonts w:hint="eastAsia"/>
        </w:rPr>
        <w:t>，</w:t>
      </w:r>
      <w:r>
        <w:rPr>
          <w:rFonts w:hint="eastAsia"/>
        </w:rPr>
        <w:t>点击</w:t>
      </w:r>
      <w:r w:rsidR="00734DD6">
        <w:rPr>
          <w:noProof/>
        </w:rPr>
        <w:drawing>
          <wp:inline distT="0" distB="0" distL="0" distR="0">
            <wp:extent cx="381000" cy="219075"/>
            <wp:effectExtent l="19050" t="0" r="0" b="0"/>
            <wp:docPr id="5" name="图片 4"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7.png"/>
                    <pic:cNvPicPr>
                      <a:picLocks noChangeAspect="1" noChangeArrowheads="1"/>
                    </pic:cNvPicPr>
                  </pic:nvPicPr>
                  <pic:blipFill>
                    <a:blip r:embed="rId10" cstate="print"/>
                    <a:srcRect/>
                    <a:stretch>
                      <a:fillRect/>
                    </a:stretch>
                  </pic:blipFill>
                  <pic:spPr bwMode="auto">
                    <a:xfrm>
                      <a:off x="0" y="0"/>
                      <a:ext cx="381000" cy="219075"/>
                    </a:xfrm>
                    <a:prstGeom prst="rect">
                      <a:avLst/>
                    </a:prstGeom>
                    <a:noFill/>
                    <a:ln w="9525">
                      <a:noFill/>
                      <a:miter lim="800000"/>
                      <a:headEnd/>
                      <a:tailEnd/>
                    </a:ln>
                  </pic:spPr>
                </pic:pic>
              </a:graphicData>
            </a:graphic>
          </wp:inline>
        </w:drawing>
      </w:r>
      <w:r>
        <w:rPr>
          <w:rFonts w:hint="eastAsia"/>
        </w:rPr>
        <w:t>按钮，根据弹出的对话框，进行联系方式的维护，这个联系方式根据产品的属性，分为邮箱和手机，当前只有外盘短信才使用手机，别的产品都是维护邮箱的。图</w:t>
      </w:r>
      <w:r>
        <w:rPr>
          <w:rFonts w:hint="eastAsia"/>
        </w:rPr>
        <w:t>1-6</w:t>
      </w:r>
    </w:p>
    <w:p w:rsidR="00AD002A" w:rsidRDefault="00734DD6" w:rsidP="00AD002A">
      <w:pPr>
        <w:ind w:firstLine="420"/>
      </w:pPr>
      <w:r>
        <w:rPr>
          <w:noProof/>
        </w:rPr>
        <w:lastRenderedPageBreak/>
        <w:drawing>
          <wp:inline distT="0" distB="0" distL="0" distR="0">
            <wp:extent cx="2247900" cy="2000250"/>
            <wp:effectExtent l="19050" t="0" r="0" b="0"/>
            <wp:docPr id="6" name="图片 5" descr="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9.png"/>
                    <pic:cNvPicPr>
                      <a:picLocks noChangeAspect="1" noChangeArrowheads="1"/>
                    </pic:cNvPicPr>
                  </pic:nvPicPr>
                  <pic:blipFill>
                    <a:blip r:embed="rId11" cstate="print"/>
                    <a:srcRect/>
                    <a:stretch>
                      <a:fillRect/>
                    </a:stretch>
                  </pic:blipFill>
                  <pic:spPr bwMode="auto">
                    <a:xfrm>
                      <a:off x="0" y="0"/>
                      <a:ext cx="2247900" cy="2000250"/>
                    </a:xfrm>
                    <a:prstGeom prst="rect">
                      <a:avLst/>
                    </a:prstGeom>
                    <a:noFill/>
                    <a:ln w="9525">
                      <a:noFill/>
                      <a:miter lim="800000"/>
                      <a:headEnd/>
                      <a:tailEnd/>
                    </a:ln>
                  </pic:spPr>
                </pic:pic>
              </a:graphicData>
            </a:graphic>
          </wp:inline>
        </w:drawing>
      </w:r>
      <w:r w:rsidR="00AD002A">
        <w:rPr>
          <w:rFonts w:hint="eastAsia"/>
        </w:rPr>
        <w:t xml:space="preserve">1-6 </w:t>
      </w:r>
      <w:r w:rsidR="00AD002A">
        <w:rPr>
          <w:rFonts w:hint="eastAsia"/>
        </w:rPr>
        <w:t>联系方式维护</w:t>
      </w:r>
    </w:p>
    <w:p w:rsidR="00AD002A" w:rsidRDefault="00AD002A" w:rsidP="00AD002A">
      <w:pPr>
        <w:ind w:firstLine="420"/>
      </w:pPr>
      <w:r>
        <w:rPr>
          <w:rFonts w:hint="eastAsia"/>
        </w:rPr>
        <w:t>附注：如果是法人客户，可以维护多个邮箱和手机，那么产品将会同时发送到多个邮箱和手机上。</w:t>
      </w:r>
    </w:p>
    <w:p w:rsidR="00AD002A" w:rsidRDefault="00AD002A" w:rsidP="00AD002A"/>
    <w:p w:rsidR="00AD002A" w:rsidRDefault="00AD002A" w:rsidP="00AD002A">
      <w:r>
        <w:rPr>
          <w:rFonts w:hint="eastAsia"/>
        </w:rPr>
        <w:t>（二）</w:t>
      </w:r>
      <w:r>
        <w:rPr>
          <w:rFonts w:hint="eastAsia"/>
        </w:rPr>
        <w:t xml:space="preserve"> </w:t>
      </w:r>
      <w:r>
        <w:rPr>
          <w:rFonts w:hint="eastAsia"/>
        </w:rPr>
        <w:t>研究员定制</w:t>
      </w:r>
      <w:r>
        <w:rPr>
          <w:rFonts w:hint="eastAsia"/>
        </w:rPr>
        <w:t xml:space="preserve">  </w:t>
      </w:r>
      <w:r>
        <w:rPr>
          <w:rFonts w:hint="eastAsia"/>
        </w:rPr>
        <w:t>状态同样分为两种</w:t>
      </w:r>
      <w:r w:rsidRPr="00210D57">
        <w:rPr>
          <w:rFonts w:hint="eastAsia"/>
          <w:b/>
        </w:rPr>
        <w:t>订阅</w:t>
      </w:r>
      <w:r>
        <w:rPr>
          <w:rFonts w:hint="eastAsia"/>
        </w:rPr>
        <w:t>和</w:t>
      </w:r>
      <w:r w:rsidRPr="00210D57">
        <w:rPr>
          <w:rFonts w:hint="eastAsia"/>
          <w:b/>
        </w:rPr>
        <w:t>退订</w:t>
      </w:r>
      <w:r>
        <w:rPr>
          <w:rFonts w:hint="eastAsia"/>
        </w:rPr>
        <w:t>，用户可以订阅研究员，那么一旦该研究员发表了相应的资讯产品，该产品就会通过邮件直接方式到你的邮箱，同时你的新湖在线客户端也能收到该产品的简要说明和并可以直接下载该产品。</w:t>
      </w:r>
    </w:p>
    <w:p w:rsidR="00AD002A" w:rsidRDefault="00AD002A" w:rsidP="00AD002A"/>
    <w:p w:rsidR="00AD002A" w:rsidRDefault="00AD002A" w:rsidP="00AD002A">
      <w:pPr>
        <w:rPr>
          <w:b/>
        </w:rPr>
      </w:pPr>
      <w:r w:rsidRPr="002C1676">
        <w:rPr>
          <w:rFonts w:hint="eastAsia"/>
          <w:b/>
        </w:rPr>
        <w:t>资讯产品的接收</w:t>
      </w:r>
    </w:p>
    <w:p w:rsidR="00AD002A" w:rsidRPr="002C1676" w:rsidRDefault="00AD002A" w:rsidP="00AD002A">
      <w:r w:rsidRPr="002C1676">
        <w:rPr>
          <w:rFonts w:hint="eastAsia"/>
        </w:rPr>
        <w:t>一旦</w:t>
      </w:r>
      <w:r>
        <w:rPr>
          <w:rFonts w:hint="eastAsia"/>
        </w:rPr>
        <w:t>有资讯产品给您，新湖在线的客户端就会收到消息，该消息包含着产品的简要信息，</w:t>
      </w:r>
      <w:r w:rsidRPr="00F943D6">
        <w:rPr>
          <w:rFonts w:hint="eastAsia"/>
          <w:b/>
        </w:rPr>
        <w:t>点击简要信息</w:t>
      </w:r>
      <w:r>
        <w:rPr>
          <w:rFonts w:hint="eastAsia"/>
        </w:rPr>
        <w:t>，就可以下载整份的报告文件。</w:t>
      </w:r>
    </w:p>
    <w:p w:rsidR="00AD002A" w:rsidRDefault="00734DD6" w:rsidP="00AD002A">
      <w:r>
        <w:rPr>
          <w:noProof/>
        </w:rPr>
        <w:drawing>
          <wp:inline distT="0" distB="0" distL="0" distR="0">
            <wp:extent cx="2781300" cy="1314450"/>
            <wp:effectExtent l="19050" t="0" r="0" b="0"/>
            <wp:docPr id="7" name="图片 6"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10.png"/>
                    <pic:cNvPicPr>
                      <a:picLocks noChangeAspect="1" noChangeArrowheads="1"/>
                    </pic:cNvPicPr>
                  </pic:nvPicPr>
                  <pic:blipFill>
                    <a:blip r:embed="rId12" cstate="print"/>
                    <a:srcRect/>
                    <a:stretch>
                      <a:fillRect/>
                    </a:stretch>
                  </pic:blipFill>
                  <pic:spPr bwMode="auto">
                    <a:xfrm>
                      <a:off x="0" y="0"/>
                      <a:ext cx="2781300" cy="1314450"/>
                    </a:xfrm>
                    <a:prstGeom prst="rect">
                      <a:avLst/>
                    </a:prstGeom>
                    <a:noFill/>
                    <a:ln w="9525">
                      <a:noFill/>
                      <a:miter lim="800000"/>
                      <a:headEnd/>
                      <a:tailEnd/>
                    </a:ln>
                  </pic:spPr>
                </pic:pic>
              </a:graphicData>
            </a:graphic>
          </wp:inline>
        </w:drawing>
      </w:r>
    </w:p>
    <w:p w:rsidR="00AD002A" w:rsidRDefault="00AD002A" w:rsidP="00AD002A">
      <w:r>
        <w:rPr>
          <w:rFonts w:hint="eastAsia"/>
        </w:rPr>
        <w:t>图</w:t>
      </w:r>
      <w:r>
        <w:rPr>
          <w:rFonts w:hint="eastAsia"/>
        </w:rPr>
        <w:t xml:space="preserve">1-6 </w:t>
      </w:r>
      <w:r>
        <w:rPr>
          <w:rFonts w:hint="eastAsia"/>
        </w:rPr>
        <w:t>资讯产品接收和下载</w:t>
      </w:r>
    </w:p>
    <w:p w:rsidR="00AD002A" w:rsidRDefault="00AD002A" w:rsidP="00AD002A">
      <w:r>
        <w:rPr>
          <w:rFonts w:hint="eastAsia"/>
        </w:rPr>
        <w:t>对于历史的报告，如果还要下载的话，可以按照如下操作，点击上面的消息盒子，系统会弹</w:t>
      </w:r>
    </w:p>
    <w:p w:rsidR="00AD002A" w:rsidRDefault="00734DD6" w:rsidP="00AD002A">
      <w:r>
        <w:rPr>
          <w:noProof/>
        </w:rPr>
        <w:drawing>
          <wp:inline distT="0" distB="0" distL="0" distR="0">
            <wp:extent cx="2924175" cy="2657475"/>
            <wp:effectExtent l="19050" t="0" r="9525" b="0"/>
            <wp:docPr id="8" name="图片 7"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12.png"/>
                    <pic:cNvPicPr>
                      <a:picLocks noChangeAspect="1" noChangeArrowheads="1"/>
                    </pic:cNvPicPr>
                  </pic:nvPicPr>
                  <pic:blipFill>
                    <a:blip r:embed="rId13" cstate="print"/>
                    <a:srcRect/>
                    <a:stretch>
                      <a:fillRect/>
                    </a:stretch>
                  </pic:blipFill>
                  <pic:spPr bwMode="auto">
                    <a:xfrm>
                      <a:off x="0" y="0"/>
                      <a:ext cx="2924175" cy="2657475"/>
                    </a:xfrm>
                    <a:prstGeom prst="rect">
                      <a:avLst/>
                    </a:prstGeom>
                    <a:noFill/>
                    <a:ln w="9525">
                      <a:noFill/>
                      <a:miter lim="800000"/>
                      <a:headEnd/>
                      <a:tailEnd/>
                    </a:ln>
                  </pic:spPr>
                </pic:pic>
              </a:graphicData>
            </a:graphic>
          </wp:inline>
        </w:drawing>
      </w:r>
    </w:p>
    <w:p w:rsidR="00AD002A" w:rsidRDefault="00AD002A" w:rsidP="00AD002A">
      <w:pPr>
        <w:ind w:firstLineChars="550" w:firstLine="1155"/>
      </w:pPr>
      <w:r>
        <w:rPr>
          <w:rFonts w:hint="eastAsia"/>
        </w:rPr>
        <w:lastRenderedPageBreak/>
        <w:t>图</w:t>
      </w:r>
      <w:r>
        <w:rPr>
          <w:rFonts w:hint="eastAsia"/>
        </w:rPr>
        <w:t xml:space="preserve">1-7 </w:t>
      </w:r>
      <w:r>
        <w:rPr>
          <w:rFonts w:hint="eastAsia"/>
        </w:rPr>
        <w:t>历史消息</w:t>
      </w:r>
    </w:p>
    <w:p w:rsidR="00AD002A" w:rsidRDefault="00AD002A" w:rsidP="00AD002A"/>
    <w:p w:rsidR="00AD002A" w:rsidRDefault="00AD002A" w:rsidP="00AD002A"/>
    <w:p w:rsidR="00AD002A" w:rsidRDefault="00AD002A" w:rsidP="00AD002A"/>
    <w:p w:rsidR="00AD002A" w:rsidRDefault="00AD002A" w:rsidP="00AD002A"/>
    <w:p w:rsidR="00AD002A" w:rsidRDefault="00AD002A" w:rsidP="00AD002A"/>
    <w:p w:rsidR="00AD002A" w:rsidRDefault="00AD002A" w:rsidP="00AD002A"/>
    <w:p w:rsidR="00AD002A" w:rsidRDefault="00AD002A" w:rsidP="00AD002A"/>
    <w:p w:rsidR="00AD002A" w:rsidRDefault="00AD002A" w:rsidP="00AD002A"/>
    <w:p w:rsidR="00AD002A" w:rsidRDefault="00AD002A" w:rsidP="00AD002A"/>
    <w:p w:rsidR="00AD002A" w:rsidRDefault="00AD002A" w:rsidP="00AD002A">
      <w:r>
        <w:rPr>
          <w:rFonts w:hint="eastAsia"/>
        </w:rPr>
        <w:t>如图</w:t>
      </w:r>
      <w:r>
        <w:rPr>
          <w:rFonts w:hint="eastAsia"/>
        </w:rPr>
        <w:t xml:space="preserve">1-8 </w:t>
      </w:r>
      <w:r>
        <w:rPr>
          <w:rFonts w:hint="eastAsia"/>
        </w:rPr>
        <w:t>所示的消息盒子，选择相应产品消息，双击之后，屏幕右下角就会显示如图</w:t>
      </w:r>
      <w:r>
        <w:rPr>
          <w:rFonts w:hint="eastAsia"/>
        </w:rPr>
        <w:t>1-6</w:t>
      </w:r>
      <w:r>
        <w:rPr>
          <w:rFonts w:hint="eastAsia"/>
        </w:rPr>
        <w:t>所</w:t>
      </w:r>
    </w:p>
    <w:p w:rsidR="00AD002A" w:rsidRDefault="00734DD6" w:rsidP="00AD002A">
      <w:r>
        <w:rPr>
          <w:noProof/>
        </w:rPr>
        <w:drawing>
          <wp:inline distT="0" distB="0" distL="0" distR="0">
            <wp:extent cx="3990975" cy="1800225"/>
            <wp:effectExtent l="19050" t="0" r="9525" b="0"/>
            <wp:docPr id="9" name="图片 8" descr="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15.png"/>
                    <pic:cNvPicPr>
                      <a:picLocks noChangeAspect="1" noChangeArrowheads="1"/>
                    </pic:cNvPicPr>
                  </pic:nvPicPr>
                  <pic:blipFill>
                    <a:blip r:embed="rId14" cstate="print"/>
                    <a:srcRect/>
                    <a:stretch>
                      <a:fillRect/>
                    </a:stretch>
                  </pic:blipFill>
                  <pic:spPr bwMode="auto">
                    <a:xfrm>
                      <a:off x="0" y="0"/>
                      <a:ext cx="3990975" cy="1800225"/>
                    </a:xfrm>
                    <a:prstGeom prst="rect">
                      <a:avLst/>
                    </a:prstGeom>
                    <a:noFill/>
                    <a:ln w="9525">
                      <a:noFill/>
                      <a:miter lim="800000"/>
                      <a:headEnd/>
                      <a:tailEnd/>
                    </a:ln>
                  </pic:spPr>
                </pic:pic>
              </a:graphicData>
            </a:graphic>
          </wp:inline>
        </w:drawing>
      </w:r>
    </w:p>
    <w:p w:rsidR="00AD002A" w:rsidRDefault="00AD002A" w:rsidP="00AD002A">
      <w:pPr>
        <w:jc w:val="center"/>
      </w:pPr>
      <w:r>
        <w:rPr>
          <w:rFonts w:hint="eastAsia"/>
        </w:rPr>
        <w:t>图</w:t>
      </w:r>
      <w:r>
        <w:rPr>
          <w:rFonts w:hint="eastAsia"/>
        </w:rPr>
        <w:t xml:space="preserve">1-8 </w:t>
      </w:r>
      <w:r>
        <w:rPr>
          <w:rFonts w:hint="eastAsia"/>
        </w:rPr>
        <w:t>消息盒子</w:t>
      </w:r>
    </w:p>
    <w:p w:rsidR="00AD002A" w:rsidRDefault="00AD002A" w:rsidP="00AD002A">
      <w:r>
        <w:rPr>
          <w:rFonts w:hint="eastAsia"/>
        </w:rPr>
        <w:t>示那样</w:t>
      </w:r>
      <w:r>
        <w:rPr>
          <w:rFonts w:hint="eastAsia"/>
        </w:rPr>
        <w:t>,</w:t>
      </w:r>
      <w:r>
        <w:rPr>
          <w:rFonts w:hint="eastAsia"/>
        </w:rPr>
        <w:t>用户可以重新按照上面重新下载文件的</w:t>
      </w:r>
      <w:r>
        <w:rPr>
          <w:rFonts w:hint="eastAsia"/>
        </w:rPr>
        <w:t>.</w:t>
      </w:r>
    </w:p>
    <w:p w:rsidR="00646391" w:rsidRDefault="00646391" w:rsidP="00AD002A"/>
    <w:p w:rsidR="00646391" w:rsidRDefault="00646391" w:rsidP="00AD002A">
      <w:r>
        <w:rPr>
          <w:rFonts w:hint="eastAsia"/>
        </w:rPr>
        <w:t>（三）</w:t>
      </w:r>
      <w:r>
        <w:rPr>
          <w:rFonts w:hint="eastAsia"/>
        </w:rPr>
        <w:t xml:space="preserve"> </w:t>
      </w:r>
      <w:r>
        <w:rPr>
          <w:rFonts w:hint="eastAsia"/>
        </w:rPr>
        <w:t>密码修改</w:t>
      </w:r>
    </w:p>
    <w:p w:rsidR="00646391" w:rsidRDefault="00646391" w:rsidP="00AD002A">
      <w:r>
        <w:rPr>
          <w:rFonts w:hint="eastAsia"/>
        </w:rPr>
        <w:t>客户可以直接修改自己的登录密码，如下图所示</w:t>
      </w:r>
      <w:r>
        <w:rPr>
          <w:rFonts w:hint="eastAsia"/>
        </w:rPr>
        <w:t>1-9</w:t>
      </w:r>
    </w:p>
    <w:p w:rsidR="00646391" w:rsidRDefault="00734DD6" w:rsidP="00AD002A">
      <w:r>
        <w:rPr>
          <w:noProof/>
        </w:rPr>
        <w:drawing>
          <wp:inline distT="0" distB="0" distL="0" distR="0">
            <wp:extent cx="3019425" cy="2743200"/>
            <wp:effectExtent l="19050" t="0" r="9525" b="0"/>
            <wp:docPr id="10" name="图片 9" descr="4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444.png"/>
                    <pic:cNvPicPr>
                      <a:picLocks noChangeAspect="1" noChangeArrowheads="1"/>
                    </pic:cNvPicPr>
                  </pic:nvPicPr>
                  <pic:blipFill>
                    <a:blip r:embed="rId15" cstate="print"/>
                    <a:srcRect/>
                    <a:stretch>
                      <a:fillRect/>
                    </a:stretch>
                  </pic:blipFill>
                  <pic:spPr bwMode="auto">
                    <a:xfrm>
                      <a:off x="0" y="0"/>
                      <a:ext cx="3019425" cy="2743200"/>
                    </a:xfrm>
                    <a:prstGeom prst="rect">
                      <a:avLst/>
                    </a:prstGeom>
                    <a:noFill/>
                    <a:ln w="9525">
                      <a:noFill/>
                      <a:miter lim="800000"/>
                      <a:headEnd/>
                      <a:tailEnd/>
                    </a:ln>
                  </pic:spPr>
                </pic:pic>
              </a:graphicData>
            </a:graphic>
          </wp:inline>
        </w:drawing>
      </w:r>
    </w:p>
    <w:p w:rsidR="00646391" w:rsidRDefault="00646391" w:rsidP="00646391">
      <w:pPr>
        <w:ind w:firstLineChars="700" w:firstLine="1470"/>
      </w:pPr>
      <w:r>
        <w:rPr>
          <w:rFonts w:hint="eastAsia"/>
        </w:rPr>
        <w:t>图</w:t>
      </w:r>
      <w:r>
        <w:rPr>
          <w:rFonts w:hint="eastAsia"/>
        </w:rPr>
        <w:t xml:space="preserve">1-9 </w:t>
      </w:r>
      <w:r>
        <w:rPr>
          <w:rFonts w:hint="eastAsia"/>
        </w:rPr>
        <w:t>密码修改</w:t>
      </w:r>
    </w:p>
    <w:p w:rsidR="00646391" w:rsidRDefault="00646391" w:rsidP="00AD002A">
      <w:r>
        <w:rPr>
          <w:rFonts w:hint="eastAsia"/>
        </w:rPr>
        <w:t>其中新密码必须由字符和数字共同组成，不然密码修改不能成功，这纯粹增加密码强度，保障账号的安全性。</w:t>
      </w:r>
    </w:p>
    <w:p w:rsidR="00646391" w:rsidRDefault="00646391" w:rsidP="00AD002A"/>
    <w:p w:rsidR="00AD002A" w:rsidRPr="00735504" w:rsidRDefault="00AD002A" w:rsidP="00AD002A">
      <w:r>
        <w:rPr>
          <w:rFonts w:hint="eastAsia"/>
        </w:rPr>
        <w:lastRenderedPageBreak/>
        <w:t xml:space="preserve"> </w:t>
      </w:r>
      <w:r w:rsidRPr="00992AA6">
        <w:rPr>
          <w:rFonts w:hint="eastAsia"/>
          <w:b/>
        </w:rPr>
        <w:t xml:space="preserve">   </w:t>
      </w:r>
      <w:r w:rsidRPr="00992AA6">
        <w:rPr>
          <w:rFonts w:hint="eastAsia"/>
          <w:b/>
        </w:rPr>
        <w:t>由于产品是在不断完善中，您在使用中如有什么问题，可以咨询您的客服人员，愿您操作愉快</w:t>
      </w:r>
      <w:r>
        <w:rPr>
          <w:rFonts w:hint="eastAsia"/>
        </w:rPr>
        <w:t>。</w:t>
      </w:r>
    </w:p>
    <w:p w:rsidR="00505ABE" w:rsidRPr="00AD002A" w:rsidRDefault="00505ABE"/>
    <w:sectPr w:rsidR="00505ABE" w:rsidRPr="00AD002A" w:rsidSect="003E77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AD8" w:rsidRDefault="00303AD8" w:rsidP="00AD002A">
      <w:r>
        <w:separator/>
      </w:r>
    </w:p>
  </w:endnote>
  <w:endnote w:type="continuationSeparator" w:id="1">
    <w:p w:rsidR="00303AD8" w:rsidRDefault="00303AD8" w:rsidP="00AD00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AD8" w:rsidRDefault="00303AD8" w:rsidP="00AD002A">
      <w:r>
        <w:separator/>
      </w:r>
    </w:p>
  </w:footnote>
  <w:footnote w:type="continuationSeparator" w:id="1">
    <w:p w:rsidR="00303AD8" w:rsidRDefault="00303AD8" w:rsidP="00AD00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002A"/>
    <w:rsid w:val="00166F0E"/>
    <w:rsid w:val="00303AD8"/>
    <w:rsid w:val="003E7718"/>
    <w:rsid w:val="00505ABE"/>
    <w:rsid w:val="00646391"/>
    <w:rsid w:val="006663DC"/>
    <w:rsid w:val="00734DD6"/>
    <w:rsid w:val="00AD002A"/>
    <w:rsid w:val="00BA1483"/>
    <w:rsid w:val="00D64398"/>
    <w:rsid w:val="00E37382"/>
    <w:rsid w:val="00EA30F1"/>
    <w:rsid w:val="00F01501"/>
    <w:rsid w:val="00F25E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0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00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D002A"/>
    <w:rPr>
      <w:sz w:val="18"/>
      <w:szCs w:val="18"/>
    </w:rPr>
  </w:style>
  <w:style w:type="paragraph" w:styleId="a4">
    <w:name w:val="footer"/>
    <w:basedOn w:val="a"/>
    <w:link w:val="Char0"/>
    <w:uiPriority w:val="99"/>
    <w:semiHidden/>
    <w:unhideWhenUsed/>
    <w:rsid w:val="00AD002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D002A"/>
    <w:rPr>
      <w:sz w:val="18"/>
      <w:szCs w:val="18"/>
    </w:rPr>
  </w:style>
  <w:style w:type="paragraph" w:styleId="a5">
    <w:name w:val="Balloon Text"/>
    <w:basedOn w:val="a"/>
    <w:link w:val="Char1"/>
    <w:uiPriority w:val="99"/>
    <w:semiHidden/>
    <w:unhideWhenUsed/>
    <w:rsid w:val="00AD002A"/>
    <w:rPr>
      <w:sz w:val="18"/>
      <w:szCs w:val="18"/>
    </w:rPr>
  </w:style>
  <w:style w:type="character" w:customStyle="1" w:styleId="Char1">
    <w:name w:val="批注框文本 Char"/>
    <w:basedOn w:val="a0"/>
    <w:link w:val="a5"/>
    <w:uiPriority w:val="99"/>
    <w:semiHidden/>
    <w:rsid w:val="00AD002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dcterms:created xsi:type="dcterms:W3CDTF">2012-04-17T07:53:00Z</dcterms:created>
  <dcterms:modified xsi:type="dcterms:W3CDTF">2012-04-17T07:53:00Z</dcterms:modified>
</cp:coreProperties>
</file>