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8" w:rsidRDefault="00F05D98"/>
    <w:p w:rsidR="00F05D98" w:rsidRDefault="00F05D98"/>
    <w:p w:rsidR="00F05D98" w:rsidRDefault="00F05D98"/>
    <w:p w:rsidR="00F05D98" w:rsidRDefault="00D61301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深交所投教</w:t>
      </w:r>
      <w:proofErr w:type="gramStart"/>
      <w:r w:rsidR="00995CCF"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 w:rsidR="00995CCF">
        <w:rPr>
          <w:rFonts w:ascii="方正小标宋简体" w:eastAsia="方正小标宋简体" w:hAnsi="方正小标宋简体" w:hint="eastAsia"/>
          <w:sz w:val="44"/>
        </w:rPr>
        <w:t>期权入市手册（十三）：</w:t>
      </w:r>
      <w:r w:rsidR="00995CCF">
        <w:rPr>
          <w:rFonts w:ascii="方正小标宋简体" w:eastAsia="方正小标宋简体" w:hAnsi="方正小标宋简体"/>
          <w:sz w:val="44"/>
        </w:rPr>
        <w:br/>
      </w:r>
      <w:r w:rsidR="00995CCF">
        <w:rPr>
          <w:rFonts w:ascii="方正小标宋简体" w:eastAsia="方正小标宋简体" w:hAnsi="方正小标宋简体" w:hint="eastAsia"/>
          <w:sz w:val="44"/>
        </w:rPr>
        <w:t>做市商制度</w:t>
      </w:r>
    </w:p>
    <w:p w:rsidR="00F05D98" w:rsidRDefault="00F05D98"/>
    <w:p w:rsidR="00F05D98" w:rsidRDefault="00F05D98"/>
    <w:p w:rsidR="00F05D98" w:rsidRDefault="00F05D98"/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61301">
        <w:rPr>
          <w:rFonts w:ascii="仿宋" w:eastAsia="仿宋" w:hAnsi="仿宋" w:hint="eastAsia"/>
          <w:sz w:val="32"/>
        </w:rPr>
        <w:t>标的为创业板ETF，代码</w:t>
      </w:r>
      <w:r>
        <w:rPr>
          <w:rFonts w:ascii="仿宋" w:eastAsia="仿宋" w:hAnsi="仿宋" w:hint="eastAsia"/>
          <w:sz w:val="32"/>
        </w:rPr>
        <w:t>159915）、中证500ET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F期权（</w:t>
      </w:r>
      <w:r w:rsidR="00D61301">
        <w:rPr>
          <w:rFonts w:ascii="仿宋" w:eastAsia="仿宋" w:hAnsi="仿宋" w:hint="eastAsia"/>
          <w:sz w:val="32"/>
        </w:rPr>
        <w:t>标的为中证500ETF，代码</w:t>
      </w:r>
      <w:r>
        <w:rPr>
          <w:rFonts w:ascii="仿宋" w:eastAsia="仿宋" w:hAnsi="仿宋" w:hint="eastAsia"/>
          <w:sz w:val="32"/>
        </w:rPr>
        <w:t>159922）上市交易。为帮助投资者系统了解期权产品特征、理性参与期权交易、有效提升风险管理能力，深交所联合市场机构推出“期权入市手册”系列连载文章。今天是第13期，让我们简单了解期权的做市商制度吧！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8011"/>
      <w:r>
        <w:rPr>
          <w:rFonts w:ascii="仿宋" w:eastAsia="仿宋" w:hAnsi="仿宋" w:cs="Times New Roman"/>
          <w:b/>
          <w:bCs/>
          <w:sz w:val="32"/>
          <w:szCs w:val="32"/>
        </w:rPr>
        <w:t>什么是期权做市商制度？</w:t>
      </w:r>
      <w:bookmarkEnd w:id="1"/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做市商制度被广泛运用于证券、期权、期货、外汇等各类场内外金融市场。</w:t>
      </w:r>
    </w:p>
    <w:p w:rsidR="00F05D98" w:rsidRDefault="00995CCF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股票期权做市商</w:t>
      </w:r>
      <w:r>
        <w:rPr>
          <w:rFonts w:ascii="仿宋" w:eastAsia="仿宋" w:hAnsi="仿宋" w:cs="Times New Roman"/>
          <w:sz w:val="32"/>
          <w:szCs w:val="32"/>
        </w:rPr>
        <w:t>是指以自有资金参与期权交易，持续为期权合约提供买卖报价，并且在相应价位接受投资者买卖</w:t>
      </w:r>
      <w:r>
        <w:rPr>
          <w:rFonts w:ascii="仿宋" w:eastAsia="仿宋" w:hAnsi="仿宋" w:cs="Times New Roman" w:hint="eastAsia"/>
          <w:sz w:val="32"/>
          <w:szCs w:val="32"/>
        </w:rPr>
        <w:t>申报</w:t>
      </w:r>
      <w:r>
        <w:rPr>
          <w:rFonts w:ascii="仿宋" w:eastAsia="仿宋" w:hAnsi="仿宋" w:cs="Times New Roman"/>
          <w:sz w:val="32"/>
          <w:szCs w:val="32"/>
        </w:rPr>
        <w:t>的</w:t>
      </w:r>
      <w:r>
        <w:rPr>
          <w:rFonts w:ascii="仿宋" w:eastAsia="仿宋" w:hAnsi="仿宋" w:cs="Times New Roman" w:hint="eastAsia"/>
          <w:sz w:val="32"/>
          <w:szCs w:val="32"/>
        </w:rPr>
        <w:t>机构</w:t>
      </w:r>
      <w:r>
        <w:rPr>
          <w:rFonts w:ascii="仿宋" w:eastAsia="仿宋" w:hAnsi="仿宋" w:cs="Times New Roman"/>
          <w:sz w:val="32"/>
          <w:szCs w:val="32"/>
        </w:rPr>
        <w:t>。做市商主要任务是对期权合约进行持续的双边报价，为市场提供流动性。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做市商的报价订单和普通投资者的订单按照“</w:t>
      </w:r>
      <w:r>
        <w:rPr>
          <w:rFonts w:ascii="仿宋" w:eastAsia="仿宋" w:hAnsi="仿宋" w:cs="Times New Roman" w:hint="eastAsia"/>
          <w:b/>
          <w:sz w:val="32"/>
          <w:szCs w:val="32"/>
        </w:rPr>
        <w:t>价格优先、时间优先</w:t>
      </w:r>
      <w:r>
        <w:rPr>
          <w:rFonts w:ascii="仿宋" w:eastAsia="仿宋" w:hAnsi="仿宋" w:cs="Times New Roman" w:hint="eastAsia"/>
          <w:sz w:val="32"/>
          <w:szCs w:val="32"/>
        </w:rPr>
        <w:t>”的原则在交易系统中撮合成交，交易机会均等，做市商不具有成交优先级。</w:t>
      </w:r>
    </w:p>
    <w:p w:rsidR="00F05D98" w:rsidRDefault="00F05D9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05D98" w:rsidRDefault="00995CCF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2" w:name="_Toc82449712"/>
      <w:bookmarkStart w:id="3" w:name="_Toc110968012"/>
      <w:bookmarkEnd w:id="2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做市商的职责有哪些？</w:t>
      </w:r>
      <w:bookmarkEnd w:id="3"/>
    </w:p>
    <w:p w:rsidR="00F05D98" w:rsidRDefault="00995CCF" w:rsidP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期权做市</w:t>
      </w:r>
      <w:proofErr w:type="gramStart"/>
      <w:r>
        <w:rPr>
          <w:rFonts w:ascii="仿宋" w:eastAsia="仿宋" w:hAnsi="仿宋" w:cs="Times New Roman"/>
          <w:sz w:val="32"/>
          <w:szCs w:val="32"/>
        </w:rPr>
        <w:t>商按照</w:t>
      </w:r>
      <w:proofErr w:type="gramEnd"/>
      <w:r>
        <w:rPr>
          <w:rFonts w:ascii="仿宋" w:eastAsia="仿宋" w:hAnsi="仿宋" w:cs="Times New Roman"/>
          <w:sz w:val="32"/>
          <w:szCs w:val="32"/>
        </w:rPr>
        <w:t>深交所的规定和要求，为挂牌交易的期权合约提供流动性服务（又</w:t>
      </w:r>
      <w:proofErr w:type="gramStart"/>
      <w:r>
        <w:rPr>
          <w:rFonts w:ascii="仿宋" w:eastAsia="仿宋" w:hAnsi="仿宋" w:cs="Times New Roman"/>
          <w:sz w:val="32"/>
          <w:szCs w:val="32"/>
        </w:rPr>
        <w:t>称做</w:t>
      </w:r>
      <w:proofErr w:type="gramEnd"/>
      <w:r>
        <w:rPr>
          <w:rFonts w:ascii="仿宋" w:eastAsia="仿宋" w:hAnsi="仿宋" w:cs="Times New Roman"/>
          <w:sz w:val="32"/>
          <w:szCs w:val="32"/>
        </w:rPr>
        <w:t>市服务）。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期权合约流动性服务具体内容包括：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（1）向投资者提供双边持续报价；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（2）对投资者询价提供双边回应报价；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（3）深交所规定或者做</w:t>
      </w:r>
      <w:proofErr w:type="gramStart"/>
      <w:r>
        <w:rPr>
          <w:rFonts w:ascii="仿宋" w:eastAsia="仿宋" w:hAnsi="仿宋" w:cs="Times New Roman"/>
          <w:sz w:val="32"/>
          <w:szCs w:val="32"/>
        </w:rPr>
        <w:t>市协议</w:t>
      </w:r>
      <w:proofErr w:type="gramEnd"/>
      <w:r>
        <w:rPr>
          <w:rFonts w:ascii="仿宋" w:eastAsia="仿宋" w:hAnsi="仿宋" w:cs="Times New Roman"/>
          <w:sz w:val="32"/>
          <w:szCs w:val="32"/>
        </w:rPr>
        <w:t>约定的其他业务。</w:t>
      </w:r>
    </w:p>
    <w:p w:rsidR="00F05D98" w:rsidRDefault="00995C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深交所期权做</w:t>
      </w:r>
      <w:proofErr w:type="gramStart"/>
      <w:r>
        <w:rPr>
          <w:rFonts w:ascii="仿宋" w:eastAsia="仿宋" w:hAnsi="仿宋" w:cs="Times New Roman"/>
          <w:sz w:val="32"/>
          <w:szCs w:val="32"/>
        </w:rPr>
        <w:t>市商分为</w:t>
      </w:r>
      <w:r>
        <w:rPr>
          <w:rFonts w:ascii="仿宋" w:eastAsia="仿宋" w:hAnsi="仿宋" w:cs="Times New Roman"/>
          <w:b/>
          <w:sz w:val="32"/>
          <w:szCs w:val="32"/>
        </w:rPr>
        <w:t>主</w:t>
      </w:r>
      <w:proofErr w:type="gramEnd"/>
      <w:r>
        <w:rPr>
          <w:rFonts w:ascii="仿宋" w:eastAsia="仿宋" w:hAnsi="仿宋" w:cs="Times New Roman"/>
          <w:b/>
          <w:sz w:val="32"/>
          <w:szCs w:val="32"/>
        </w:rPr>
        <w:t>做市商</w:t>
      </w:r>
      <w:r>
        <w:rPr>
          <w:rFonts w:ascii="仿宋" w:eastAsia="仿宋" w:hAnsi="仿宋" w:cs="Times New Roman"/>
          <w:sz w:val="32"/>
          <w:szCs w:val="32"/>
        </w:rPr>
        <w:t>和</w:t>
      </w:r>
      <w:r>
        <w:rPr>
          <w:rFonts w:ascii="仿宋" w:eastAsia="仿宋" w:hAnsi="仿宋" w:cs="Times New Roman"/>
          <w:b/>
          <w:sz w:val="32"/>
          <w:szCs w:val="32"/>
        </w:rPr>
        <w:t>一般做市商</w:t>
      </w:r>
      <w:r>
        <w:rPr>
          <w:rFonts w:ascii="仿宋" w:eastAsia="仿宋" w:hAnsi="仿宋" w:cs="Times New Roman"/>
          <w:sz w:val="32"/>
          <w:szCs w:val="32"/>
        </w:rPr>
        <w:t>。</w:t>
      </w:r>
      <w:proofErr w:type="gramStart"/>
      <w:r>
        <w:rPr>
          <w:rFonts w:ascii="仿宋" w:eastAsia="仿宋" w:hAnsi="仿宋" w:cs="Times New Roman"/>
          <w:sz w:val="32"/>
          <w:szCs w:val="32"/>
        </w:rPr>
        <w:t>主做市</w:t>
      </w:r>
      <w:proofErr w:type="gramEnd"/>
      <w:r>
        <w:rPr>
          <w:rFonts w:ascii="仿宋" w:eastAsia="仿宋" w:hAnsi="仿宋" w:cs="Times New Roman"/>
          <w:sz w:val="32"/>
          <w:szCs w:val="32"/>
        </w:rPr>
        <w:t>商应提供</w:t>
      </w:r>
      <w:r w:rsidR="003307EE">
        <w:rPr>
          <w:rFonts w:ascii="仿宋" w:eastAsia="仿宋" w:hAnsi="仿宋" w:cs="Times New Roman" w:hint="eastAsia"/>
          <w:sz w:val="32"/>
          <w:szCs w:val="32"/>
        </w:rPr>
        <w:t>上述</w:t>
      </w:r>
      <w:r>
        <w:rPr>
          <w:rFonts w:ascii="仿宋" w:eastAsia="仿宋" w:hAnsi="仿宋" w:cs="Times New Roman"/>
          <w:sz w:val="32"/>
          <w:szCs w:val="32"/>
        </w:rPr>
        <w:t>全部做市服务，一般做市商应提供</w:t>
      </w:r>
      <w:r w:rsidR="003307EE">
        <w:rPr>
          <w:rFonts w:ascii="仿宋" w:eastAsia="仿宋" w:hAnsi="仿宋" w:cs="Times New Roman" w:hint="eastAsia"/>
          <w:sz w:val="32"/>
          <w:szCs w:val="32"/>
        </w:rPr>
        <w:t>上述</w:t>
      </w:r>
      <w:r>
        <w:rPr>
          <w:rFonts w:ascii="仿宋" w:eastAsia="仿宋" w:hAnsi="仿宋" w:cs="Times New Roman"/>
          <w:sz w:val="32"/>
          <w:szCs w:val="32"/>
        </w:rPr>
        <w:t>第（2）项、第（3）项服务。</w:t>
      </w:r>
    </w:p>
    <w:p w:rsidR="00F05D98" w:rsidRDefault="00F05D9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5D98" w:rsidRDefault="00995CCF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F05D98" w:rsidRDefault="00995CCF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C1A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1F"/>
    <w:multiLevelType w:val="multilevel"/>
    <w:tmpl w:val="01B472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0E658A"/>
    <w:rsid w:val="0020392E"/>
    <w:rsid w:val="00254873"/>
    <w:rsid w:val="00273878"/>
    <w:rsid w:val="002B4453"/>
    <w:rsid w:val="0032412C"/>
    <w:rsid w:val="003307EE"/>
    <w:rsid w:val="003B3D62"/>
    <w:rsid w:val="003C0945"/>
    <w:rsid w:val="003E1D15"/>
    <w:rsid w:val="004352D8"/>
    <w:rsid w:val="00485D85"/>
    <w:rsid w:val="004A65EE"/>
    <w:rsid w:val="00575795"/>
    <w:rsid w:val="00590C44"/>
    <w:rsid w:val="005A5EA9"/>
    <w:rsid w:val="00603685"/>
    <w:rsid w:val="006D73C9"/>
    <w:rsid w:val="00764E15"/>
    <w:rsid w:val="007F1C7C"/>
    <w:rsid w:val="00872572"/>
    <w:rsid w:val="00924E1A"/>
    <w:rsid w:val="00995CCF"/>
    <w:rsid w:val="00A12A83"/>
    <w:rsid w:val="00AB4FF2"/>
    <w:rsid w:val="00B44386"/>
    <w:rsid w:val="00B46E54"/>
    <w:rsid w:val="00B47BC0"/>
    <w:rsid w:val="00BF607F"/>
    <w:rsid w:val="00C16D94"/>
    <w:rsid w:val="00CD5C62"/>
    <w:rsid w:val="00CF24AA"/>
    <w:rsid w:val="00D41A29"/>
    <w:rsid w:val="00D61301"/>
    <w:rsid w:val="00D801F4"/>
    <w:rsid w:val="00E04C3C"/>
    <w:rsid w:val="00EF0751"/>
    <w:rsid w:val="00F05D98"/>
    <w:rsid w:val="00F26F8B"/>
    <w:rsid w:val="00FC7F84"/>
    <w:rsid w:val="00FD2CDF"/>
    <w:rsid w:val="01D8609C"/>
    <w:rsid w:val="201B7EE2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39F8F-53A9-486A-9B77-C7BB1DD9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3</cp:revision>
  <dcterms:created xsi:type="dcterms:W3CDTF">2022-10-18T02:08:00Z</dcterms:created>
  <dcterms:modified xsi:type="dcterms:W3CDTF">2022-11-09T06:46:00Z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C8F2276712B449C58C5180BCD0267F96</vt:lpwstr>
  </property>
</Properties>
</file>