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41" w:rsidRPr="006941C0" w:rsidRDefault="00494ED5" w:rsidP="006941C0">
      <w:pPr>
        <w:adjustRightInd w:val="0"/>
        <w:snapToGrid w:val="0"/>
        <w:spacing w:line="360" w:lineRule="auto"/>
        <w:ind w:firstLineChars="200" w:firstLine="562"/>
        <w:jc w:val="center"/>
        <w:rPr>
          <w:rFonts w:asciiTheme="minorEastAsia" w:hAnsiTheme="minorEastAsia"/>
          <w:b/>
          <w:sz w:val="28"/>
          <w:szCs w:val="28"/>
        </w:rPr>
      </w:pPr>
      <w:r w:rsidRPr="006941C0">
        <w:rPr>
          <w:rFonts w:asciiTheme="minorEastAsia" w:hAnsiTheme="minorEastAsia" w:hint="eastAsia"/>
          <w:b/>
          <w:sz w:val="28"/>
          <w:szCs w:val="28"/>
        </w:rPr>
        <w:t>关于</w:t>
      </w:r>
      <w:r w:rsidR="003101C7" w:rsidRPr="006941C0">
        <w:rPr>
          <w:rFonts w:asciiTheme="minorEastAsia" w:hAnsiTheme="minorEastAsia" w:hint="eastAsia"/>
          <w:b/>
          <w:sz w:val="28"/>
          <w:szCs w:val="28"/>
        </w:rPr>
        <w:t>___________________</w:t>
      </w:r>
      <w:r w:rsidR="00E41C6E" w:rsidRPr="006941C0">
        <w:rPr>
          <w:rFonts w:asciiTheme="minorEastAsia" w:hAnsiTheme="minorEastAsia"/>
          <w:b/>
          <w:sz w:val="28"/>
          <w:szCs w:val="28"/>
        </w:rPr>
        <w:t>________</w:t>
      </w:r>
      <w:r w:rsidR="00A43C8C" w:rsidRPr="006941C0">
        <w:rPr>
          <w:rFonts w:asciiTheme="minorEastAsia" w:hAnsiTheme="minorEastAsia" w:hint="eastAsia"/>
          <w:b/>
          <w:sz w:val="28"/>
          <w:szCs w:val="28"/>
        </w:rPr>
        <w:t>进行</w:t>
      </w:r>
    </w:p>
    <w:p w:rsidR="00563043" w:rsidRPr="006941C0" w:rsidRDefault="00A43C8C" w:rsidP="006941C0">
      <w:pPr>
        <w:adjustRightInd w:val="0"/>
        <w:snapToGrid w:val="0"/>
        <w:spacing w:line="480" w:lineRule="auto"/>
        <w:ind w:firstLineChars="200" w:firstLine="562"/>
        <w:jc w:val="center"/>
        <w:rPr>
          <w:rFonts w:asciiTheme="minorEastAsia" w:hAnsiTheme="minorEastAsia"/>
          <w:b/>
          <w:sz w:val="28"/>
          <w:szCs w:val="28"/>
        </w:rPr>
      </w:pPr>
      <w:r w:rsidRPr="006941C0">
        <w:rPr>
          <w:rFonts w:asciiTheme="minorEastAsia" w:hAnsiTheme="minorEastAsia"/>
          <w:b/>
          <w:sz w:val="28"/>
          <w:szCs w:val="28"/>
        </w:rPr>
        <w:t>场外期权交易的</w:t>
      </w:r>
      <w:r w:rsidRPr="006941C0">
        <w:rPr>
          <w:rFonts w:asciiTheme="minorEastAsia" w:hAnsiTheme="minorEastAsia" w:hint="eastAsia"/>
          <w:b/>
          <w:sz w:val="28"/>
          <w:szCs w:val="28"/>
        </w:rPr>
        <w:t>合规性承诺函</w:t>
      </w:r>
    </w:p>
    <w:p w:rsidR="001C0FB5" w:rsidRPr="00C7341B" w:rsidRDefault="00563043" w:rsidP="006941C0">
      <w:pPr>
        <w:adjustRightInd w:val="0"/>
        <w:snapToGrid w:val="0"/>
        <w:spacing w:after="100" w:afterAutospacing="1" w:line="360" w:lineRule="auto"/>
        <w:rPr>
          <w:rFonts w:ascii="仿宋_GB2312"/>
          <w:sz w:val="28"/>
          <w:szCs w:val="28"/>
        </w:rPr>
      </w:pPr>
      <w:r w:rsidRPr="00C7341B">
        <w:rPr>
          <w:rFonts w:ascii="仿宋_GB2312" w:hint="eastAsia"/>
          <w:sz w:val="28"/>
          <w:szCs w:val="28"/>
        </w:rPr>
        <w:t>上海新湖瑞丰金融服务有限公司：</w:t>
      </w:r>
    </w:p>
    <w:p w:rsidR="00CB74F7" w:rsidRPr="00C7341B" w:rsidRDefault="00CB74F7"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为确保业务合法合规开展，我方郑重承诺如下：</w:t>
      </w:r>
    </w:p>
    <w:p w:rsidR="00CB74F7" w:rsidRPr="00C7341B" w:rsidRDefault="00DC347C"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一、</w:t>
      </w:r>
      <w:r w:rsidR="00A104FA" w:rsidRPr="00C7341B">
        <w:rPr>
          <w:rFonts w:ascii="仿宋_GB2312" w:hint="eastAsia"/>
          <w:sz w:val="28"/>
          <w:szCs w:val="28"/>
        </w:rPr>
        <w:t>我方资金为来源于合法的自有资金</w:t>
      </w:r>
      <w:r w:rsidR="0024054F" w:rsidRPr="00C7341B">
        <w:rPr>
          <w:rFonts w:ascii="仿宋_GB2312" w:hint="eastAsia"/>
          <w:sz w:val="28"/>
          <w:szCs w:val="28"/>
        </w:rPr>
        <w:t>。</w:t>
      </w:r>
    </w:p>
    <w:p w:rsidR="004F17F9" w:rsidRPr="00C7341B" w:rsidRDefault="00DC347C"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二、</w:t>
      </w:r>
      <w:r w:rsidR="004F17F9" w:rsidRPr="00C7341B">
        <w:rPr>
          <w:rFonts w:ascii="仿宋_GB2312" w:hint="eastAsia"/>
          <w:sz w:val="28"/>
          <w:szCs w:val="28"/>
        </w:rPr>
        <w:t>我方确因真实风险管理需求，不存在纯以高杠杆投机为目的，无真实风险管理需求的投资行为。</w:t>
      </w:r>
      <w:bookmarkStart w:id="0" w:name="_GoBack"/>
      <w:bookmarkEnd w:id="0"/>
    </w:p>
    <w:p w:rsidR="00CB74F7" w:rsidRPr="00C7341B" w:rsidRDefault="00DC347C"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三</w:t>
      </w:r>
      <w:r w:rsidR="00CB74F7" w:rsidRPr="00C7341B">
        <w:rPr>
          <w:rFonts w:ascii="仿宋_GB2312" w:hint="eastAsia"/>
          <w:sz w:val="28"/>
          <w:szCs w:val="28"/>
        </w:rPr>
        <w:t>、</w:t>
      </w:r>
      <w:r w:rsidR="003E1498" w:rsidRPr="00C7341B">
        <w:rPr>
          <w:rFonts w:ascii="仿宋_GB2312" w:hint="eastAsia"/>
          <w:sz w:val="28"/>
          <w:szCs w:val="28"/>
        </w:rPr>
        <w:t>我方承诺不从事下列活动：违背账户实名制原则，借用我方</w:t>
      </w:r>
      <w:r w:rsidR="00DF5426">
        <w:rPr>
          <w:rFonts w:ascii="仿宋_GB2312" w:hint="eastAsia"/>
          <w:sz w:val="28"/>
          <w:szCs w:val="28"/>
        </w:rPr>
        <w:t>与新湖瑞丰开立的账户</w:t>
      </w:r>
      <w:r w:rsidR="00E715E1" w:rsidRPr="00C7341B">
        <w:rPr>
          <w:rFonts w:ascii="仿宋_GB2312" w:hint="eastAsia"/>
          <w:sz w:val="28"/>
          <w:szCs w:val="28"/>
        </w:rPr>
        <w:t>直接或间接违法从事场外期权业务活动。</w:t>
      </w:r>
    </w:p>
    <w:p w:rsidR="0024054F" w:rsidRPr="00C7341B" w:rsidRDefault="00DC347C"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四</w:t>
      </w:r>
      <w:r w:rsidR="0024054F" w:rsidRPr="00C7341B">
        <w:rPr>
          <w:rFonts w:ascii="仿宋_GB2312" w:hint="eastAsia"/>
          <w:sz w:val="28"/>
          <w:szCs w:val="28"/>
        </w:rPr>
        <w:t>、我方不</w:t>
      </w:r>
      <w:r w:rsidR="00AB16D7" w:rsidRPr="00C7341B">
        <w:rPr>
          <w:rFonts w:ascii="仿宋_GB2312" w:hint="eastAsia"/>
          <w:sz w:val="28"/>
          <w:szCs w:val="28"/>
        </w:rPr>
        <w:t>属于</w:t>
      </w:r>
      <w:r w:rsidR="0024054F" w:rsidRPr="00C7341B">
        <w:rPr>
          <w:rFonts w:ascii="仿宋_GB2312" w:hint="eastAsia"/>
          <w:sz w:val="28"/>
          <w:szCs w:val="28"/>
        </w:rPr>
        <w:t>违规开展以本公司股票为标的的场外衍生品业务的上市公司及其关联方、一致行动人</w:t>
      </w:r>
      <w:r w:rsidR="00AB75B9" w:rsidRPr="00C7341B">
        <w:rPr>
          <w:rFonts w:ascii="仿宋_GB2312" w:hint="eastAsia"/>
          <w:sz w:val="28"/>
          <w:szCs w:val="28"/>
        </w:rPr>
        <w:t>；</w:t>
      </w:r>
      <w:r w:rsidR="00C20E2C" w:rsidRPr="00C7341B">
        <w:rPr>
          <w:rFonts w:ascii="仿宋_GB2312" w:hint="eastAsia"/>
          <w:sz w:val="28"/>
          <w:szCs w:val="28"/>
        </w:rPr>
        <w:t>不属于</w:t>
      </w:r>
      <w:r w:rsidR="00AB75B9" w:rsidRPr="00C7341B">
        <w:rPr>
          <w:rFonts w:ascii="仿宋_GB2312" w:hint="eastAsia"/>
          <w:sz w:val="28"/>
          <w:szCs w:val="28"/>
        </w:rPr>
        <w:t>期货公司的居间人</w:t>
      </w:r>
      <w:r w:rsidR="0024054F" w:rsidRPr="00C7341B">
        <w:rPr>
          <w:rFonts w:ascii="仿宋_GB2312" w:hint="eastAsia"/>
          <w:sz w:val="28"/>
          <w:szCs w:val="28"/>
        </w:rPr>
        <w:t>。</w:t>
      </w:r>
    </w:p>
    <w:p w:rsidR="002B5C10" w:rsidRPr="00C7341B" w:rsidRDefault="00DC347C"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五</w:t>
      </w:r>
      <w:r w:rsidR="00F75222" w:rsidRPr="00C7341B">
        <w:rPr>
          <w:rFonts w:ascii="仿宋_GB2312" w:hint="eastAsia"/>
          <w:sz w:val="28"/>
          <w:szCs w:val="28"/>
        </w:rPr>
        <w:t>、</w:t>
      </w:r>
      <w:r w:rsidR="009F2E74" w:rsidRPr="00C7341B">
        <w:rPr>
          <w:rFonts w:ascii="仿宋_GB2312" w:hint="eastAsia"/>
          <w:sz w:val="28"/>
          <w:szCs w:val="28"/>
        </w:rPr>
        <w:t>我方当前及交易期间均不涉及、不开展配资、荐股、</w:t>
      </w:r>
      <w:r w:rsidR="009F2E74" w:rsidRPr="00C7341B">
        <w:rPr>
          <w:rFonts w:ascii="仿宋_GB2312" w:hint="eastAsia"/>
          <w:sz w:val="28"/>
          <w:szCs w:val="28"/>
        </w:rPr>
        <w:t>P2P</w:t>
      </w:r>
      <w:r w:rsidR="009F2E74" w:rsidRPr="00C7341B">
        <w:rPr>
          <w:rFonts w:ascii="仿宋_GB2312" w:hint="eastAsia"/>
          <w:sz w:val="28"/>
          <w:szCs w:val="28"/>
        </w:rPr>
        <w:t>、不代理或者间接代理个人客户参与场外期权业务，不违规互联网金融、恐怖融资等非法金融活动</w:t>
      </w:r>
      <w:r w:rsidR="002B5C10" w:rsidRPr="00C7341B">
        <w:rPr>
          <w:rFonts w:ascii="仿宋_GB2312" w:hint="eastAsia"/>
          <w:sz w:val="28"/>
          <w:szCs w:val="28"/>
        </w:rPr>
        <w:t>。</w:t>
      </w:r>
    </w:p>
    <w:p w:rsidR="009F2E74" w:rsidRPr="00C7341B" w:rsidRDefault="00DC347C"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六</w:t>
      </w:r>
      <w:r w:rsidR="009F2E74" w:rsidRPr="00C7341B">
        <w:rPr>
          <w:rFonts w:ascii="仿宋_GB2312" w:hint="eastAsia"/>
          <w:sz w:val="28"/>
          <w:szCs w:val="28"/>
        </w:rPr>
        <w:t>、我方的重要信息变更及影响投资者适当性的信息变更将及时进行告知。</w:t>
      </w:r>
    </w:p>
    <w:p w:rsidR="001C0FB5" w:rsidRPr="00C7341B" w:rsidRDefault="00CB74F7" w:rsidP="00C7341B">
      <w:pPr>
        <w:adjustRightInd w:val="0"/>
        <w:snapToGrid w:val="0"/>
        <w:spacing w:after="100" w:afterAutospacing="1" w:line="360" w:lineRule="auto"/>
        <w:ind w:firstLineChars="200" w:firstLine="560"/>
        <w:rPr>
          <w:rFonts w:ascii="仿宋_GB2312"/>
          <w:sz w:val="28"/>
          <w:szCs w:val="28"/>
        </w:rPr>
      </w:pPr>
      <w:r w:rsidRPr="00C7341B">
        <w:rPr>
          <w:rFonts w:ascii="仿宋_GB2312" w:hint="eastAsia"/>
          <w:sz w:val="28"/>
          <w:szCs w:val="28"/>
        </w:rPr>
        <w:t>我方若违反上述承诺，</w:t>
      </w:r>
      <w:r w:rsidR="001C0FB5" w:rsidRPr="00C7341B">
        <w:rPr>
          <w:rFonts w:ascii="仿宋_GB2312" w:hint="eastAsia"/>
          <w:sz w:val="28"/>
          <w:szCs w:val="28"/>
        </w:rPr>
        <w:t>上海</w:t>
      </w:r>
      <w:r w:rsidRPr="00C7341B">
        <w:rPr>
          <w:rFonts w:ascii="仿宋_GB2312" w:hint="eastAsia"/>
          <w:sz w:val="28"/>
          <w:szCs w:val="28"/>
        </w:rPr>
        <w:t>新湖瑞丰金融服务有限公司有权停止</w:t>
      </w:r>
      <w:r w:rsidR="001C0FB5" w:rsidRPr="00C7341B">
        <w:rPr>
          <w:rFonts w:ascii="仿宋_GB2312" w:hint="eastAsia"/>
          <w:sz w:val="28"/>
          <w:szCs w:val="28"/>
        </w:rPr>
        <w:t>与我方</w:t>
      </w:r>
      <w:r w:rsidR="001C0FB5" w:rsidRPr="00C7341B">
        <w:rPr>
          <w:rFonts w:ascii="仿宋_GB2312"/>
          <w:sz w:val="28"/>
          <w:szCs w:val="28"/>
        </w:rPr>
        <w:t>的场外</w:t>
      </w:r>
      <w:r w:rsidR="001C0FB5" w:rsidRPr="00C7341B">
        <w:rPr>
          <w:rFonts w:ascii="仿宋_GB2312" w:hint="eastAsia"/>
          <w:sz w:val="28"/>
          <w:szCs w:val="28"/>
        </w:rPr>
        <w:t>衍生品</w:t>
      </w:r>
      <w:r w:rsidR="001C0FB5" w:rsidRPr="00C7341B">
        <w:rPr>
          <w:rFonts w:ascii="仿宋_GB2312"/>
          <w:sz w:val="28"/>
          <w:szCs w:val="28"/>
        </w:rPr>
        <w:t>交易</w:t>
      </w:r>
      <w:r w:rsidR="0005061F" w:rsidRPr="00C7341B">
        <w:rPr>
          <w:rFonts w:ascii="仿宋_GB2312" w:hint="eastAsia"/>
          <w:sz w:val="28"/>
          <w:szCs w:val="28"/>
        </w:rPr>
        <w:t>。</w:t>
      </w:r>
      <w:r w:rsidR="000726B4" w:rsidRPr="00C7341B">
        <w:rPr>
          <w:rFonts w:ascii="仿宋_GB2312" w:hint="eastAsia"/>
          <w:sz w:val="28"/>
          <w:szCs w:val="28"/>
        </w:rPr>
        <w:t>由此产生的法律纠纷，</w:t>
      </w:r>
      <w:r w:rsidR="00FB2A4B" w:rsidRPr="00C7341B">
        <w:rPr>
          <w:rFonts w:ascii="仿宋_GB2312" w:hint="eastAsia"/>
          <w:sz w:val="28"/>
          <w:szCs w:val="28"/>
        </w:rPr>
        <w:t>由我方承担，</w:t>
      </w:r>
      <w:r w:rsidR="000726B4" w:rsidRPr="00C7341B">
        <w:rPr>
          <w:rFonts w:ascii="仿宋_GB2312" w:hint="eastAsia"/>
          <w:sz w:val="28"/>
          <w:szCs w:val="28"/>
        </w:rPr>
        <w:t>与上海新湖瑞丰金融服务有限公司无关。特此承诺</w:t>
      </w:r>
      <w:r w:rsidRPr="00C7341B">
        <w:rPr>
          <w:rFonts w:ascii="仿宋_GB2312" w:hint="eastAsia"/>
          <w:sz w:val="28"/>
          <w:szCs w:val="28"/>
        </w:rPr>
        <w:t>！</w:t>
      </w:r>
    </w:p>
    <w:p w:rsidR="00A9235A" w:rsidRPr="00C7341B" w:rsidRDefault="000726B4" w:rsidP="00C7341B">
      <w:pPr>
        <w:adjustRightInd w:val="0"/>
        <w:snapToGrid w:val="0"/>
        <w:spacing w:line="360" w:lineRule="auto"/>
        <w:ind w:right="1120" w:firstLineChars="200" w:firstLine="560"/>
        <w:jc w:val="center"/>
        <w:rPr>
          <w:rFonts w:ascii="仿宋_GB2312" w:eastAsia="仿宋_GB2312"/>
          <w:sz w:val="28"/>
          <w:szCs w:val="28"/>
        </w:rPr>
      </w:pPr>
      <w:r w:rsidRPr="00C7341B">
        <w:rPr>
          <w:rFonts w:ascii="仿宋_GB2312" w:eastAsia="仿宋_GB2312" w:hint="eastAsia"/>
          <w:sz w:val="28"/>
          <w:szCs w:val="28"/>
        </w:rPr>
        <w:t>机构名称(公章)</w:t>
      </w:r>
      <w:r w:rsidRPr="00C7341B">
        <w:rPr>
          <w:rFonts w:ascii="仿宋_GB2312" w:eastAsia="仿宋_GB2312"/>
          <w:sz w:val="28"/>
          <w:szCs w:val="28"/>
        </w:rPr>
        <w:t>:</w:t>
      </w:r>
      <w:r w:rsidR="00C7341B">
        <w:rPr>
          <w:rFonts w:ascii="仿宋_GB2312" w:eastAsia="仿宋_GB2312" w:hint="eastAsia"/>
          <w:sz w:val="28"/>
          <w:szCs w:val="28"/>
        </w:rPr>
        <w:t xml:space="preserve">                 </w:t>
      </w:r>
      <w:r w:rsidR="00CB74F7" w:rsidRPr="00C7341B">
        <w:rPr>
          <w:rFonts w:ascii="仿宋_GB2312" w:eastAsia="仿宋_GB2312" w:hint="eastAsia"/>
          <w:sz w:val="28"/>
          <w:szCs w:val="28"/>
        </w:rPr>
        <w:t>日期： 年</w:t>
      </w:r>
      <w:r w:rsidR="001F1D0C">
        <w:rPr>
          <w:rFonts w:ascii="仿宋_GB2312" w:eastAsia="仿宋_GB2312" w:hint="eastAsia"/>
          <w:sz w:val="28"/>
          <w:szCs w:val="28"/>
        </w:rPr>
        <w:t xml:space="preserve"> </w:t>
      </w:r>
      <w:r w:rsidR="00CB74F7" w:rsidRPr="00C7341B">
        <w:rPr>
          <w:rFonts w:ascii="仿宋_GB2312" w:eastAsia="仿宋_GB2312" w:hint="eastAsia"/>
          <w:sz w:val="28"/>
          <w:szCs w:val="28"/>
        </w:rPr>
        <w:t>月</w:t>
      </w:r>
      <w:r w:rsidR="001F1D0C">
        <w:rPr>
          <w:rFonts w:ascii="仿宋_GB2312" w:eastAsia="仿宋_GB2312" w:hint="eastAsia"/>
          <w:sz w:val="28"/>
          <w:szCs w:val="28"/>
        </w:rPr>
        <w:t xml:space="preserve"> </w:t>
      </w:r>
      <w:r w:rsidR="00CB74F7" w:rsidRPr="00C7341B">
        <w:rPr>
          <w:rFonts w:ascii="仿宋_GB2312" w:eastAsia="仿宋_GB2312" w:hint="eastAsia"/>
          <w:sz w:val="28"/>
          <w:szCs w:val="28"/>
        </w:rPr>
        <w:t>日</w:t>
      </w:r>
    </w:p>
    <w:sectPr w:rsidR="00A9235A" w:rsidRPr="00C7341B" w:rsidSect="00213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16" w:rsidRDefault="00193016" w:rsidP="00CB74F7">
      <w:r>
        <w:separator/>
      </w:r>
    </w:p>
  </w:endnote>
  <w:endnote w:type="continuationSeparator" w:id="0">
    <w:p w:rsidR="00193016" w:rsidRDefault="00193016" w:rsidP="00CB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16" w:rsidRDefault="00193016" w:rsidP="00CB74F7">
      <w:r>
        <w:separator/>
      </w:r>
    </w:p>
  </w:footnote>
  <w:footnote w:type="continuationSeparator" w:id="0">
    <w:p w:rsidR="00193016" w:rsidRDefault="00193016" w:rsidP="00CB7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31D04"/>
    <w:multiLevelType w:val="hybridMultilevel"/>
    <w:tmpl w:val="B10CA0CE"/>
    <w:lvl w:ilvl="0" w:tplc="B228385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ED5"/>
    <w:rsid w:val="0005061F"/>
    <w:rsid w:val="000726B4"/>
    <w:rsid w:val="000930D6"/>
    <w:rsid w:val="000A0EE1"/>
    <w:rsid w:val="001456F6"/>
    <w:rsid w:val="00154557"/>
    <w:rsid w:val="00162D3C"/>
    <w:rsid w:val="00193016"/>
    <w:rsid w:val="001C0FB5"/>
    <w:rsid w:val="001C7DBF"/>
    <w:rsid w:val="001F1D0C"/>
    <w:rsid w:val="0021328B"/>
    <w:rsid w:val="0024054F"/>
    <w:rsid w:val="002B5C10"/>
    <w:rsid w:val="002D392E"/>
    <w:rsid w:val="003101C7"/>
    <w:rsid w:val="0034339E"/>
    <w:rsid w:val="003520C6"/>
    <w:rsid w:val="003E1498"/>
    <w:rsid w:val="003F03CE"/>
    <w:rsid w:val="004456CD"/>
    <w:rsid w:val="00494ED5"/>
    <w:rsid w:val="004D57F1"/>
    <w:rsid w:val="004D6DB1"/>
    <w:rsid w:val="004F17F9"/>
    <w:rsid w:val="00511EDE"/>
    <w:rsid w:val="00516819"/>
    <w:rsid w:val="00563043"/>
    <w:rsid w:val="005B6D3D"/>
    <w:rsid w:val="005F0690"/>
    <w:rsid w:val="006759BA"/>
    <w:rsid w:val="006812CB"/>
    <w:rsid w:val="00682A8F"/>
    <w:rsid w:val="006941C0"/>
    <w:rsid w:val="0074336A"/>
    <w:rsid w:val="007D3C52"/>
    <w:rsid w:val="007E565C"/>
    <w:rsid w:val="00856BCD"/>
    <w:rsid w:val="00857E49"/>
    <w:rsid w:val="00864D18"/>
    <w:rsid w:val="008707B9"/>
    <w:rsid w:val="009D1364"/>
    <w:rsid w:val="009F2E74"/>
    <w:rsid w:val="00A07E7B"/>
    <w:rsid w:val="00A104FA"/>
    <w:rsid w:val="00A11041"/>
    <w:rsid w:val="00A43C8C"/>
    <w:rsid w:val="00A9235A"/>
    <w:rsid w:val="00AA3858"/>
    <w:rsid w:val="00AB16D7"/>
    <w:rsid w:val="00AB6A39"/>
    <w:rsid w:val="00AB75B9"/>
    <w:rsid w:val="00AE3D8C"/>
    <w:rsid w:val="00AF1B2B"/>
    <w:rsid w:val="00B72E36"/>
    <w:rsid w:val="00C20E2C"/>
    <w:rsid w:val="00C7341B"/>
    <w:rsid w:val="00CB74F7"/>
    <w:rsid w:val="00DC347C"/>
    <w:rsid w:val="00DF5426"/>
    <w:rsid w:val="00E41C6E"/>
    <w:rsid w:val="00E715E1"/>
    <w:rsid w:val="00E9515A"/>
    <w:rsid w:val="00F75222"/>
    <w:rsid w:val="00F905A1"/>
    <w:rsid w:val="00FA09F8"/>
    <w:rsid w:val="00FA5D3C"/>
    <w:rsid w:val="00FA76B1"/>
    <w:rsid w:val="00FB2A4B"/>
    <w:rsid w:val="00FB58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9BCEE9-4C99-431F-B415-DB943311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4F7"/>
    <w:rPr>
      <w:sz w:val="18"/>
      <w:szCs w:val="18"/>
    </w:rPr>
  </w:style>
  <w:style w:type="paragraph" w:styleId="a4">
    <w:name w:val="footer"/>
    <w:basedOn w:val="a"/>
    <w:link w:val="Char0"/>
    <w:uiPriority w:val="99"/>
    <w:unhideWhenUsed/>
    <w:rsid w:val="00CB74F7"/>
    <w:pPr>
      <w:tabs>
        <w:tab w:val="center" w:pos="4153"/>
        <w:tab w:val="right" w:pos="8306"/>
      </w:tabs>
      <w:snapToGrid w:val="0"/>
      <w:jc w:val="left"/>
    </w:pPr>
    <w:rPr>
      <w:sz w:val="18"/>
      <w:szCs w:val="18"/>
    </w:rPr>
  </w:style>
  <w:style w:type="character" w:customStyle="1" w:styleId="Char0">
    <w:name w:val="页脚 Char"/>
    <w:basedOn w:val="a0"/>
    <w:link w:val="a4"/>
    <w:uiPriority w:val="99"/>
    <w:rsid w:val="00CB74F7"/>
    <w:rPr>
      <w:sz w:val="18"/>
      <w:szCs w:val="18"/>
    </w:rPr>
  </w:style>
  <w:style w:type="paragraph" w:styleId="a5">
    <w:name w:val="List Paragraph"/>
    <w:basedOn w:val="a"/>
    <w:uiPriority w:val="34"/>
    <w:qFormat/>
    <w:rsid w:val="004F17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yifei</dc:creator>
  <cp:keywords/>
  <dc:description/>
  <cp:lastModifiedBy>operators</cp:lastModifiedBy>
  <cp:revision>20</cp:revision>
  <dcterms:created xsi:type="dcterms:W3CDTF">2018-07-05T06:48:00Z</dcterms:created>
  <dcterms:modified xsi:type="dcterms:W3CDTF">2019-04-25T07:55:00Z</dcterms:modified>
</cp:coreProperties>
</file>