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E14" w:rsidRPr="002E5A49" w:rsidRDefault="00A54E14" w:rsidP="00A54E14">
      <w:pPr>
        <w:pStyle w:val="1"/>
        <w:spacing w:line="360" w:lineRule="auto"/>
        <w:ind w:firstLineChars="0" w:firstLine="0"/>
        <w:jc w:val="center"/>
        <w:rPr>
          <w:rFonts w:ascii="宋体" w:hAnsi="宋体" w:cs="宋体"/>
          <w:b/>
          <w:color w:val="000000"/>
          <w:sz w:val="28"/>
          <w:szCs w:val="28"/>
        </w:rPr>
      </w:pPr>
      <w:r w:rsidRPr="002E5A49">
        <w:rPr>
          <w:rFonts w:ascii="宋体" w:hAnsi="宋体" w:cs="宋体" w:hint="eastAsia"/>
          <w:b/>
          <w:color w:val="000000"/>
          <w:sz w:val="28"/>
          <w:szCs w:val="28"/>
        </w:rPr>
        <w:t>上海新湖瑞丰金融服务有限公司投资者基本信息表（机构）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1493"/>
        <w:gridCol w:w="210"/>
        <w:gridCol w:w="994"/>
        <w:gridCol w:w="69"/>
        <w:gridCol w:w="71"/>
        <w:gridCol w:w="1276"/>
        <w:gridCol w:w="389"/>
        <w:gridCol w:w="6"/>
        <w:gridCol w:w="597"/>
        <w:gridCol w:w="152"/>
        <w:gridCol w:w="105"/>
        <w:gridCol w:w="2153"/>
      </w:tblGrid>
      <w:tr w:rsidR="00A54E14" w:rsidTr="0009566A">
        <w:trPr>
          <w:trHeight w:hRule="exact" w:val="41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14" w:rsidRDefault="00A54E14" w:rsidP="0009566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单位全称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14" w:rsidRDefault="00A54E14" w:rsidP="0009566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14" w:rsidRDefault="00A54E14" w:rsidP="0009566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单位性质、资质</w:t>
            </w:r>
          </w:p>
        </w:tc>
        <w:tc>
          <w:tcPr>
            <w:tcW w:w="3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14" w:rsidRDefault="00A54E14" w:rsidP="0009566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A54E14" w:rsidTr="0009566A">
        <w:trPr>
          <w:trHeight w:hRule="exact" w:val="52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14" w:rsidRDefault="00A54E14" w:rsidP="0009566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营业执照</w:t>
            </w:r>
          </w:p>
          <w:p w:rsidR="00A54E14" w:rsidRDefault="00A54E14" w:rsidP="0009566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登记证号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14" w:rsidRDefault="00A54E14" w:rsidP="0009566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14" w:rsidRDefault="00A54E14" w:rsidP="0009566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统一社会信用代码</w:t>
            </w:r>
          </w:p>
        </w:tc>
        <w:tc>
          <w:tcPr>
            <w:tcW w:w="3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14" w:rsidRDefault="00A54E14" w:rsidP="0009566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A54E14" w:rsidTr="0009566A">
        <w:trPr>
          <w:trHeight w:hRule="exact" w:val="41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14" w:rsidRDefault="00A54E14" w:rsidP="0009566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经营范围</w:t>
            </w:r>
          </w:p>
        </w:tc>
        <w:tc>
          <w:tcPr>
            <w:tcW w:w="7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14" w:rsidRDefault="00A54E14" w:rsidP="0009566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A54E14" w:rsidTr="0009566A">
        <w:trPr>
          <w:trHeight w:hRule="exact" w:val="41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14" w:rsidRDefault="00A54E14" w:rsidP="0009566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实际受益人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14" w:rsidRDefault="00A54E14" w:rsidP="0009566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14" w:rsidRDefault="00A54E14" w:rsidP="0009566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控股股东或实际控制人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14" w:rsidRDefault="00A54E14" w:rsidP="0009566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A54E14" w:rsidTr="0009566A">
        <w:trPr>
          <w:trHeight w:hRule="exact" w:val="1291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14" w:rsidRDefault="00A54E14" w:rsidP="0009566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投资者类型</w:t>
            </w:r>
          </w:p>
        </w:tc>
        <w:tc>
          <w:tcPr>
            <w:tcW w:w="7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14" w:rsidRDefault="00A54E14" w:rsidP="0009566A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工业□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农业□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商业贸易□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多元化集团公司□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房地产□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投资、咨询公司□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财务公司□</w:t>
            </w:r>
          </w:p>
          <w:p w:rsidR="00A54E14" w:rsidRDefault="00A54E14" w:rsidP="0009566A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信托□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保险公司□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证券集合理财□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证券自营□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基金专户理财□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封闭式基金□</w:t>
            </w:r>
            <w:r>
              <w:rPr>
                <w:rFonts w:hint="eastAsia"/>
                <w:sz w:val="18"/>
              </w:rPr>
              <w:t xml:space="preserve">  QFII</w:t>
            </w:r>
            <w:r>
              <w:rPr>
                <w:rFonts w:hint="eastAsia"/>
                <w:sz w:val="18"/>
              </w:rPr>
              <w:t>□</w:t>
            </w:r>
          </w:p>
          <w:p w:rsidR="00A54E14" w:rsidRDefault="00A54E14" w:rsidP="0009566A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保本基金□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证券定向理财□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开放式基金（不包括</w:t>
            </w:r>
            <w:r>
              <w:rPr>
                <w:rFonts w:hint="eastAsia"/>
                <w:sz w:val="18"/>
              </w:rPr>
              <w:t>ETF</w:t>
            </w:r>
            <w:r>
              <w:rPr>
                <w:rFonts w:hint="eastAsia"/>
                <w:sz w:val="18"/>
              </w:rPr>
              <w:t>）□</w:t>
            </w:r>
            <w:r>
              <w:rPr>
                <w:rFonts w:hint="eastAsia"/>
                <w:sz w:val="18"/>
              </w:rPr>
              <w:t xml:space="preserve">  ETF</w:t>
            </w: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企业年金□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社保基金□银行自营□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银行理财□</w:t>
            </w:r>
            <w:r>
              <w:rPr>
                <w:rFonts w:hint="eastAsia"/>
                <w:sz w:val="18"/>
              </w:rPr>
              <w:t xml:space="preserve"> </w:t>
            </w:r>
            <w:r w:rsidR="00586A7B">
              <w:rPr>
                <w:sz w:val="18"/>
              </w:rPr>
              <w:t>期货公司</w:t>
            </w:r>
            <w:r w:rsidR="00586A7B">
              <w:rPr>
                <w:rFonts w:hint="eastAsia"/>
                <w:sz w:val="18"/>
              </w:rPr>
              <w:t>□</w:t>
            </w:r>
            <w:r w:rsidR="00586A7B">
              <w:rPr>
                <w:rFonts w:hint="eastAsia"/>
                <w:sz w:val="18"/>
              </w:rPr>
              <w:t xml:space="preserve"> </w:t>
            </w:r>
            <w:r w:rsidR="00586A7B">
              <w:rPr>
                <w:rFonts w:hint="eastAsia"/>
                <w:sz w:val="18"/>
              </w:rPr>
              <w:t>期权公司</w:t>
            </w:r>
            <w:r w:rsidR="00586A7B">
              <w:rPr>
                <w:rFonts w:hint="eastAsia"/>
                <w:sz w:val="18"/>
              </w:rPr>
              <w:t>□</w:t>
            </w:r>
            <w:r w:rsidR="00586A7B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其他</w:t>
            </w:r>
            <w:r>
              <w:rPr>
                <w:rFonts w:hint="eastAsia"/>
                <w:sz w:val="18"/>
                <w:u w:val="single"/>
              </w:rPr>
              <w:t xml:space="preserve">　　　　</w:t>
            </w:r>
            <w:bookmarkStart w:id="0" w:name="_GoBack"/>
            <w:bookmarkEnd w:id="0"/>
          </w:p>
        </w:tc>
      </w:tr>
      <w:tr w:rsidR="00A54E14" w:rsidTr="0009566A">
        <w:trPr>
          <w:trHeight w:hRule="exact" w:val="179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14" w:rsidRDefault="00A54E14" w:rsidP="0009566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诚信纪录</w:t>
            </w:r>
          </w:p>
        </w:tc>
        <w:tc>
          <w:tcPr>
            <w:tcW w:w="7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14" w:rsidRDefault="00A54E14" w:rsidP="0009566A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是否有来源于以下机构的不良诚信记录？</w:t>
            </w:r>
          </w:p>
          <w:p w:rsidR="00A54E14" w:rsidRDefault="00A54E14" w:rsidP="0009566A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中国人民银行征信中心□　最高人民法院失信被执行人名单□　工商行政管理机构□</w:t>
            </w:r>
          </w:p>
          <w:p w:rsidR="00A54E14" w:rsidRDefault="00A54E14" w:rsidP="0009566A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税务管理机构□　监管机构、自律组织□　投资者在期货经营机构从事投资活动时产生的违约失信行为记录□过度维权等不当行为信息□　其他组织</w:t>
            </w:r>
            <w:r>
              <w:rPr>
                <w:rFonts w:hint="eastAsia"/>
                <w:sz w:val="18"/>
                <w:u w:val="single"/>
              </w:rPr>
              <w:t xml:space="preserve">　　　　　　　</w:t>
            </w:r>
            <w:r>
              <w:rPr>
                <w:rFonts w:hint="eastAsia"/>
                <w:sz w:val="18"/>
              </w:rPr>
              <w:t>无不良诚信记录□</w:t>
            </w:r>
          </w:p>
        </w:tc>
      </w:tr>
      <w:tr w:rsidR="00A54E14" w:rsidTr="0009566A">
        <w:trPr>
          <w:trHeight w:hRule="exact" w:val="41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14" w:rsidRDefault="00A54E14" w:rsidP="0009566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法定代表人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14" w:rsidRDefault="00A54E14" w:rsidP="0009566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14" w:rsidRDefault="00A54E14" w:rsidP="0009566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证件类型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14" w:rsidRDefault="00A54E14" w:rsidP="0009566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14" w:rsidRDefault="00A54E14" w:rsidP="0009566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证件号码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14" w:rsidRDefault="00A54E14" w:rsidP="0009566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A54E14" w:rsidTr="0009566A">
        <w:trPr>
          <w:trHeight w:hRule="exact" w:val="41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14" w:rsidRDefault="00A54E14" w:rsidP="0009566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传真号码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14" w:rsidRDefault="00A54E14" w:rsidP="0009566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14" w:rsidRDefault="00A54E14" w:rsidP="0009566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联系电话</w:t>
            </w:r>
          </w:p>
        </w:tc>
        <w:tc>
          <w:tcPr>
            <w:tcW w:w="4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14" w:rsidRDefault="00A54E14" w:rsidP="0009566A">
            <w:pPr>
              <w:spacing w:line="240" w:lineRule="exact"/>
              <w:rPr>
                <w:sz w:val="18"/>
              </w:rPr>
            </w:pPr>
          </w:p>
        </w:tc>
      </w:tr>
      <w:tr w:rsidR="00A54E14" w:rsidTr="0009566A">
        <w:trPr>
          <w:trHeight w:hRule="exact" w:val="62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14" w:rsidRDefault="00A54E14" w:rsidP="0009566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被授权人（如有）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14" w:rsidRDefault="00A54E14" w:rsidP="0009566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14" w:rsidRDefault="00A54E14" w:rsidP="0009566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证件类型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14" w:rsidRDefault="00A54E14" w:rsidP="0009566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14" w:rsidRDefault="00A54E14" w:rsidP="0009566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证件号码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14" w:rsidRDefault="00A54E14" w:rsidP="0009566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A54E14" w:rsidTr="0009566A">
        <w:trPr>
          <w:trHeight w:hRule="exact" w:val="41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14" w:rsidRDefault="00A54E14" w:rsidP="0009566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传真号码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14" w:rsidRDefault="00A54E14" w:rsidP="0009566A">
            <w:pPr>
              <w:spacing w:line="240" w:lineRule="exact"/>
              <w:jc w:val="center"/>
              <w:rPr>
                <w:sz w:val="18"/>
                <w:u w:val="single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14" w:rsidRDefault="00A54E14" w:rsidP="0009566A">
            <w:pPr>
              <w:spacing w:line="240" w:lineRule="exact"/>
              <w:jc w:val="center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>联系电话</w:t>
            </w:r>
          </w:p>
        </w:tc>
        <w:tc>
          <w:tcPr>
            <w:tcW w:w="4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14" w:rsidRDefault="00A54E14" w:rsidP="0009566A">
            <w:pPr>
              <w:spacing w:line="240" w:lineRule="exact"/>
              <w:rPr>
                <w:sz w:val="18"/>
                <w:u w:val="single"/>
              </w:rPr>
            </w:pPr>
          </w:p>
        </w:tc>
      </w:tr>
      <w:tr w:rsidR="00A54E14" w:rsidTr="0009566A">
        <w:trPr>
          <w:trHeight w:hRule="exact" w:val="41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14" w:rsidRDefault="00A54E14" w:rsidP="0009566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注册地址</w:t>
            </w:r>
          </w:p>
        </w:tc>
        <w:tc>
          <w:tcPr>
            <w:tcW w:w="7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14" w:rsidRDefault="00A54E14" w:rsidP="0009566A">
            <w:pPr>
              <w:spacing w:line="240" w:lineRule="exact"/>
              <w:rPr>
                <w:sz w:val="18"/>
                <w:u w:val="single"/>
              </w:rPr>
            </w:pPr>
          </w:p>
        </w:tc>
      </w:tr>
      <w:tr w:rsidR="00A54E14" w:rsidTr="0009566A">
        <w:trPr>
          <w:trHeight w:hRule="exact" w:val="41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14" w:rsidRDefault="00A54E14" w:rsidP="0009566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办公地址</w:t>
            </w:r>
          </w:p>
        </w:tc>
        <w:tc>
          <w:tcPr>
            <w:tcW w:w="7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14" w:rsidRDefault="00A54E14" w:rsidP="0009566A">
            <w:pPr>
              <w:spacing w:line="240" w:lineRule="exact"/>
              <w:rPr>
                <w:sz w:val="18"/>
                <w:u w:val="single"/>
              </w:rPr>
            </w:pPr>
          </w:p>
        </w:tc>
      </w:tr>
      <w:tr w:rsidR="00A54E14" w:rsidTr="0009566A">
        <w:trPr>
          <w:trHeight w:hRule="exact" w:val="41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14" w:rsidRDefault="00A54E14" w:rsidP="0009566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投资目标</w:t>
            </w:r>
          </w:p>
        </w:tc>
        <w:tc>
          <w:tcPr>
            <w:tcW w:w="7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14" w:rsidRDefault="00A54E14" w:rsidP="0009566A">
            <w:pPr>
              <w:spacing w:line="240" w:lineRule="exact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>期货□</w:t>
            </w:r>
            <w:r>
              <w:rPr>
                <w:rFonts w:hint="eastAsia"/>
                <w:sz w:val="18"/>
              </w:rPr>
              <w:t xml:space="preserve">             </w:t>
            </w:r>
            <w:r>
              <w:rPr>
                <w:rFonts w:hint="eastAsia"/>
                <w:sz w:val="18"/>
              </w:rPr>
              <w:t>期权□</w:t>
            </w:r>
            <w:r>
              <w:rPr>
                <w:rFonts w:hint="eastAsia"/>
                <w:sz w:val="18"/>
              </w:rPr>
              <w:t xml:space="preserve">      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其他□</w:t>
            </w:r>
            <w:r>
              <w:rPr>
                <w:rFonts w:hint="eastAsia"/>
                <w:sz w:val="18"/>
              </w:rPr>
              <w:t>_________________</w:t>
            </w:r>
          </w:p>
        </w:tc>
      </w:tr>
      <w:tr w:rsidR="00A54E14" w:rsidTr="0009566A">
        <w:trPr>
          <w:trHeight w:hRule="exact" w:val="3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14" w:rsidRDefault="00A54E14" w:rsidP="0009566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所属行业是否与期货交易品种有关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14" w:rsidRDefault="00A54E14" w:rsidP="0009566A">
            <w:pPr>
              <w:spacing w:line="240" w:lineRule="exact"/>
              <w:ind w:firstLineChars="50" w:firstLine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无□</w:t>
            </w:r>
          </w:p>
        </w:tc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14" w:rsidRDefault="00A54E14" w:rsidP="0009566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参与期货的主要交易类型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14" w:rsidRDefault="00A54E14" w:rsidP="0009566A">
            <w:pPr>
              <w:spacing w:line="240" w:lineRule="exact"/>
              <w:ind w:firstLineChars="50" w:firstLine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投机□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套利□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套保□</w:t>
            </w:r>
          </w:p>
        </w:tc>
      </w:tr>
      <w:tr w:rsidR="00A54E14" w:rsidTr="0009566A">
        <w:trPr>
          <w:trHeight w:hRule="exact" w:val="299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14" w:rsidRDefault="00A54E14" w:rsidP="0009566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资金来源</w:t>
            </w:r>
          </w:p>
        </w:tc>
        <w:tc>
          <w:tcPr>
            <w:tcW w:w="2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14" w:rsidRDefault="00A54E14" w:rsidP="0009566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自有□其他□</w:t>
            </w:r>
          </w:p>
        </w:tc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14" w:rsidRDefault="00A54E14" w:rsidP="0009566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是否存在实际控制关系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14" w:rsidRDefault="00A54E14" w:rsidP="0009566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是□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否□</w:t>
            </w:r>
          </w:p>
        </w:tc>
      </w:tr>
      <w:tr w:rsidR="00A54E14" w:rsidTr="0009566A">
        <w:trPr>
          <w:trHeight w:hRule="exact" w:val="3667"/>
        </w:trPr>
        <w:tc>
          <w:tcPr>
            <w:tcW w:w="8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14" w:rsidRDefault="00A54E14" w:rsidP="0009566A">
            <w:pPr>
              <w:spacing w:line="400" w:lineRule="exact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声明：</w:t>
            </w:r>
          </w:p>
          <w:p w:rsidR="00A54E14" w:rsidRDefault="00A54E14" w:rsidP="0009566A">
            <w:pPr>
              <w:spacing w:line="360" w:lineRule="auto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</w:t>
            </w:r>
            <w:r>
              <w:rPr>
                <w:rFonts w:hint="eastAsia"/>
                <w:b/>
                <w:sz w:val="18"/>
              </w:rPr>
              <w:t>．本机构承诺以上填写内容和授权事项均属实，如因以上提供的信息不真实、不准确、不完整的而产生的风险和后果，全部由本机构承担；如上述内容发生变更将及时通知贵公司，如因未能及时完成告知由此产生的后果将由本机构承担。</w:t>
            </w:r>
          </w:p>
          <w:p w:rsidR="00A54E14" w:rsidRPr="00A31D8B" w:rsidRDefault="00A54E14" w:rsidP="0009566A">
            <w:pPr>
              <w:spacing w:line="360" w:lineRule="auto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</w:t>
            </w:r>
            <w:r>
              <w:rPr>
                <w:rFonts w:hint="eastAsia"/>
                <w:b/>
                <w:sz w:val="18"/>
              </w:rPr>
              <w:t>．本机构有能力承担因参与期货交易而产生的风险，并保证参与交易资金来源的合法性和所提供资料的真实性。承诺遵守期货交易所的各项业务规则，自愿承担期货交易结果。</w:t>
            </w:r>
          </w:p>
          <w:p w:rsidR="00A54E14" w:rsidRDefault="00A54E14" w:rsidP="0009566A">
            <w:pPr>
              <w:ind w:right="844" w:firstLineChars="1900" w:firstLine="4006"/>
              <w:rPr>
                <w:b/>
              </w:rPr>
            </w:pPr>
            <w:r>
              <w:rPr>
                <w:rFonts w:hint="eastAsia"/>
                <w:b/>
              </w:rPr>
              <w:t>法定代表人或授权代表（签章）：</w:t>
            </w:r>
          </w:p>
          <w:p w:rsidR="00A54E14" w:rsidRDefault="00A54E14" w:rsidP="0009566A">
            <w:pPr>
              <w:wordWrap w:val="0"/>
              <w:ind w:right="780" w:firstLineChars="1900" w:firstLine="4006"/>
              <w:rPr>
                <w:b/>
              </w:rPr>
            </w:pPr>
            <w:r>
              <w:rPr>
                <w:rFonts w:hint="eastAsia"/>
                <w:b/>
              </w:rPr>
              <w:t>机构盖章：</w:t>
            </w:r>
          </w:p>
          <w:p w:rsidR="00A54E14" w:rsidRDefault="00A54E14" w:rsidP="0009566A">
            <w:pPr>
              <w:wordWrap w:val="0"/>
              <w:ind w:right="780" w:firstLineChars="1900" w:firstLine="4006"/>
              <w:rPr>
                <w:b/>
              </w:rPr>
            </w:pPr>
            <w:r>
              <w:rPr>
                <w:rFonts w:hint="eastAsia"/>
                <w:b/>
              </w:rPr>
              <w:t>申请日期：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373CA6" w:rsidRPr="00A54E14" w:rsidRDefault="00F61502" w:rsidP="00A31D8B"/>
    <w:sectPr w:rsidR="00373CA6" w:rsidRPr="00A54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502" w:rsidRDefault="00F61502" w:rsidP="005C2D6C">
      <w:r>
        <w:separator/>
      </w:r>
    </w:p>
  </w:endnote>
  <w:endnote w:type="continuationSeparator" w:id="0">
    <w:p w:rsidR="00F61502" w:rsidRDefault="00F61502" w:rsidP="005C2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502" w:rsidRDefault="00F61502" w:rsidP="005C2D6C">
      <w:r>
        <w:separator/>
      </w:r>
    </w:p>
  </w:footnote>
  <w:footnote w:type="continuationSeparator" w:id="0">
    <w:p w:rsidR="00F61502" w:rsidRDefault="00F61502" w:rsidP="005C2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B5"/>
    <w:rsid w:val="00025963"/>
    <w:rsid w:val="001B6C7E"/>
    <w:rsid w:val="001D59BD"/>
    <w:rsid w:val="002E183A"/>
    <w:rsid w:val="004159A4"/>
    <w:rsid w:val="00567A02"/>
    <w:rsid w:val="00586A7B"/>
    <w:rsid w:val="005C2D6C"/>
    <w:rsid w:val="005F0C91"/>
    <w:rsid w:val="006C2A2C"/>
    <w:rsid w:val="008875A0"/>
    <w:rsid w:val="00936CB5"/>
    <w:rsid w:val="009D71FF"/>
    <w:rsid w:val="009F09AF"/>
    <w:rsid w:val="00A31D8B"/>
    <w:rsid w:val="00A54E14"/>
    <w:rsid w:val="00AD1693"/>
    <w:rsid w:val="00BC1BB5"/>
    <w:rsid w:val="00D04B77"/>
    <w:rsid w:val="00D71BE4"/>
    <w:rsid w:val="00DB5324"/>
    <w:rsid w:val="00F25715"/>
    <w:rsid w:val="00F61502"/>
    <w:rsid w:val="00FC7FE4"/>
    <w:rsid w:val="00FD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3CEFCD-7A23-47E5-A09E-A7729C54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D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C2D6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C2D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C2D6C"/>
    <w:rPr>
      <w:sz w:val="18"/>
      <w:szCs w:val="18"/>
    </w:rPr>
  </w:style>
  <w:style w:type="paragraph" w:customStyle="1" w:styleId="1">
    <w:name w:val="列出段落1"/>
    <w:basedOn w:val="Normal"/>
    <w:uiPriority w:val="99"/>
    <w:qFormat/>
    <w:rsid w:val="00A54E14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SUNzhaoxin</dc:creator>
  <cp:lastModifiedBy>kelly</cp:lastModifiedBy>
  <cp:revision>15</cp:revision>
  <cp:lastPrinted>2017-07-10T02:06:00Z</cp:lastPrinted>
  <dcterms:created xsi:type="dcterms:W3CDTF">2017-07-10T02:02:00Z</dcterms:created>
  <dcterms:modified xsi:type="dcterms:W3CDTF">2018-01-22T03:38:00Z</dcterms:modified>
</cp:coreProperties>
</file>