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EF" w:rsidRDefault="00F919EF" w:rsidP="00F919EF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新湖期货有限公司销户确认书</w:t>
      </w:r>
    </w:p>
    <w:p w:rsidR="00F919EF" w:rsidRDefault="00F919EF" w:rsidP="00F919EF">
      <w:pPr>
        <w:rPr>
          <w:rFonts w:ascii="宋体" w:hAnsi="宋体" w:hint="eastAsia"/>
          <w:sz w:val="24"/>
        </w:rPr>
      </w:pPr>
    </w:p>
    <w:p w:rsidR="00F919EF" w:rsidRDefault="00F919EF" w:rsidP="00F919EF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甲方：</w:t>
      </w:r>
      <w:r>
        <w:rPr>
          <w:rFonts w:ascii="宋体" w:hAnsi="宋体" w:hint="eastAsia"/>
          <w:sz w:val="24"/>
          <w:u w:val="single"/>
        </w:rPr>
        <w:t>新湖期货有限公司</w:t>
      </w:r>
      <w:r>
        <w:rPr>
          <w:rFonts w:ascii="宋体" w:hAnsi="宋体" w:hint="eastAsia"/>
          <w:sz w:val="24"/>
        </w:rPr>
        <w:t xml:space="preserve">                    乙方：</w:t>
      </w:r>
      <w:r>
        <w:rPr>
          <w:rFonts w:ascii="宋体" w:hAnsi="宋体" w:hint="eastAsia"/>
          <w:sz w:val="24"/>
          <w:u w:val="single"/>
        </w:rPr>
        <w:t xml:space="preserve">               </w:t>
      </w:r>
    </w:p>
    <w:p w:rsidR="00F919EF" w:rsidRDefault="00F919EF" w:rsidP="00F919EF">
      <w:pPr>
        <w:rPr>
          <w:rFonts w:ascii="宋体" w:hAnsi="宋体" w:hint="eastAsia"/>
          <w:sz w:val="28"/>
          <w:szCs w:val="28"/>
          <w:u w:val="single"/>
        </w:rPr>
      </w:pPr>
    </w:p>
    <w:p w:rsidR="00F919EF" w:rsidRDefault="00F919EF" w:rsidP="00F919E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甲乙双方于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日签订《期货经纪合同》，合同编号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，期货账号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。现双方已就解除《期货经纪合同》事宜达成一致意见，签署本销户确认书：</w:t>
      </w:r>
    </w:p>
    <w:p w:rsidR="00F919EF" w:rsidRDefault="00F919EF" w:rsidP="00F919E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F919EF" w:rsidRDefault="00F919EF" w:rsidP="00F919EF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乙方期货交易账号内的所有合约已全部平仓，不存在任何交割遗留问题。</w:t>
      </w:r>
    </w:p>
    <w:p w:rsidR="00F919EF" w:rsidRDefault="00F919EF" w:rsidP="00F919EF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乙方已对全部交易指令单、结算单核对无误，对此前全部交易结果均予确认。</w:t>
      </w:r>
    </w:p>
    <w:p w:rsidR="00F919EF" w:rsidRDefault="00F919EF" w:rsidP="00F919EF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乙方缴付的保证金、手续费等已与甲方结清，双方不存在任何未清偿的债权、债务关系。</w:t>
      </w:r>
    </w:p>
    <w:p w:rsidR="00F919EF" w:rsidRDefault="00F919EF" w:rsidP="00F919EF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乙方声明，与甲方不存在任何交易纠纷和其他未了结权利、义务关系。</w:t>
      </w:r>
    </w:p>
    <w:p w:rsidR="00F919EF" w:rsidRDefault="00F919EF" w:rsidP="00F919EF">
      <w:pPr>
        <w:spacing w:line="360" w:lineRule="auto"/>
        <w:ind w:leftChars="396" w:left="83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本确认书自甲乙双方签章之日起生效，确认书生效后，甲乙双方间的《期货经纪合同》随即终止。</w:t>
      </w:r>
    </w:p>
    <w:p w:rsidR="00F919EF" w:rsidRDefault="00F919EF" w:rsidP="00F919EF">
      <w:pPr>
        <w:spacing w:line="360" w:lineRule="auto"/>
        <w:rPr>
          <w:rFonts w:ascii="宋体" w:hAnsi="宋体" w:hint="eastAsia"/>
          <w:sz w:val="24"/>
        </w:rPr>
      </w:pPr>
    </w:p>
    <w:p w:rsidR="00F919EF" w:rsidRDefault="00F919EF" w:rsidP="00F919EF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甲方:新湖期货有限公司              乙方：（法人盖公章/自然人签字）</w:t>
      </w:r>
    </w:p>
    <w:p w:rsidR="00F919EF" w:rsidRDefault="00F919EF" w:rsidP="00F919EF">
      <w:pPr>
        <w:spacing w:line="360" w:lineRule="auto"/>
        <w:rPr>
          <w:rFonts w:ascii="宋体" w:hAnsi="宋体" w:hint="eastAsia"/>
          <w:sz w:val="24"/>
        </w:rPr>
      </w:pPr>
    </w:p>
    <w:tbl>
      <w:tblPr>
        <w:tblpPr w:leftFromText="180" w:rightFromText="180" w:vertAnchor="text" w:horzAnchor="margin" w:tblpY="1571"/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2296"/>
        <w:gridCol w:w="4381"/>
      </w:tblGrid>
      <w:tr w:rsidR="00F919EF" w:rsidTr="00F919EF">
        <w:trPr>
          <w:trHeight w:val="300"/>
        </w:trPr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F" w:rsidRDefault="00F919E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结算部签字：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F" w:rsidRDefault="00F919EF">
            <w:pPr>
              <w:rPr>
                <w:rFonts w:ascii="宋体" w:hAnsi="宋体"/>
              </w:rPr>
            </w:pPr>
          </w:p>
          <w:p w:rsidR="00F919EF" w:rsidRDefault="00F919E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客服部签字：</w:t>
            </w:r>
          </w:p>
        </w:tc>
      </w:tr>
      <w:tr w:rsidR="00F919EF" w:rsidTr="00F919EF">
        <w:trPr>
          <w:trHeight w:val="31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F" w:rsidRDefault="00F919E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关联状态：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F" w:rsidRDefault="00F919E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手续费状态：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EF" w:rsidRDefault="00F919EF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919EF" w:rsidTr="00F919EF">
        <w:trPr>
          <w:trHeight w:val="28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F" w:rsidRDefault="00F919E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居间状态：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F" w:rsidRDefault="00F919E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保证金状态：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EF" w:rsidRDefault="00F919EF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919EF" w:rsidTr="00F919EF">
        <w:trPr>
          <w:trHeight w:val="2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F" w:rsidRDefault="00F919E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易盛状态：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F" w:rsidRDefault="00F919E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上期状态：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F" w:rsidRDefault="00F919E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客户手机短信：□ 已删除</w:t>
            </w:r>
          </w:p>
        </w:tc>
      </w:tr>
      <w:tr w:rsidR="00F919EF" w:rsidTr="00F919EF">
        <w:trPr>
          <w:trHeight w:val="1147"/>
        </w:trPr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F" w:rsidRDefault="00F919E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营业部签字：</w:t>
            </w:r>
          </w:p>
          <w:p w:rsidR="00F919EF" w:rsidRDefault="00F919EF">
            <w:pPr>
              <w:rPr>
                <w:rFonts w:ascii="宋体" w:hAnsi="宋体" w:hint="eastAsia"/>
              </w:rPr>
            </w:pPr>
          </w:p>
          <w:p w:rsidR="00F919EF" w:rsidRDefault="00F919EF">
            <w:pPr>
              <w:rPr>
                <w:rFonts w:ascii="宋体" w:hAnsi="宋体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F" w:rsidRDefault="00F919E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财务部签字：</w:t>
            </w:r>
          </w:p>
        </w:tc>
      </w:tr>
    </w:tbl>
    <w:p w:rsidR="00F919EF" w:rsidRDefault="00F919EF" w:rsidP="00F919EF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法定代表人或被授权人：             法定代表人或被授权人：</w:t>
      </w:r>
    </w:p>
    <w:p w:rsidR="00F919EF" w:rsidRDefault="00F919EF" w:rsidP="00F919EF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年  月  日                           年  月  日</w:t>
      </w:r>
    </w:p>
    <w:p w:rsidR="00F919EF" w:rsidRDefault="00F919EF" w:rsidP="00F919EF">
      <w:pPr>
        <w:spacing w:line="360" w:lineRule="auto"/>
        <w:ind w:firstLineChars="98" w:firstLine="23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………………………以下部分由期货公司各部门填写…………………………</w:t>
      </w:r>
    </w:p>
    <w:p w:rsidR="00656C32" w:rsidRPr="00F919EF" w:rsidRDefault="00656C32"/>
    <w:sectPr w:rsidR="00656C32" w:rsidRPr="00F91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32" w:rsidRDefault="00656C32" w:rsidP="00F919EF">
      <w:r>
        <w:separator/>
      </w:r>
    </w:p>
  </w:endnote>
  <w:endnote w:type="continuationSeparator" w:id="1">
    <w:p w:rsidR="00656C32" w:rsidRDefault="00656C32" w:rsidP="00F9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32" w:rsidRDefault="00656C32" w:rsidP="00F919EF">
      <w:r>
        <w:separator/>
      </w:r>
    </w:p>
  </w:footnote>
  <w:footnote w:type="continuationSeparator" w:id="1">
    <w:p w:rsidR="00656C32" w:rsidRDefault="00656C32" w:rsidP="00F91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4C0B"/>
    <w:multiLevelType w:val="hybridMultilevel"/>
    <w:tmpl w:val="FF5E5794"/>
    <w:lvl w:ilvl="0" w:tplc="1038787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9EF"/>
    <w:rsid w:val="00656C32"/>
    <w:rsid w:val="00F9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9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9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2015-09-23T06:12:00Z</dcterms:created>
  <dcterms:modified xsi:type="dcterms:W3CDTF">2015-09-23T06:12:00Z</dcterms:modified>
</cp:coreProperties>
</file>